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6A3" w:rsidRPr="00DF7A96" w:rsidRDefault="00C546A3" w:rsidP="00C54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A96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C546A3" w:rsidRPr="00DF7A96" w:rsidRDefault="00527026" w:rsidP="00C54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Көктемгі</w:t>
      </w:r>
      <w:r w:rsidR="00C546A3" w:rsidRPr="00DF7A96">
        <w:rPr>
          <w:rFonts w:ascii="Times New Roman" w:hAnsi="Times New Roman" w:cs="Times New Roman"/>
          <w:b/>
          <w:sz w:val="24"/>
          <w:szCs w:val="24"/>
        </w:rPr>
        <w:t xml:space="preserve"> семестр 2020-2021 </w:t>
      </w:r>
      <w:r w:rsidR="00C546A3" w:rsidRPr="00DF7A96">
        <w:rPr>
          <w:rFonts w:ascii="Times New Roman" w:hAnsi="Times New Roman" w:cs="Times New Roman"/>
          <w:b/>
          <w:sz w:val="24"/>
          <w:szCs w:val="24"/>
          <w:lang w:val="kk-KZ"/>
        </w:rPr>
        <w:t>о.ж.</w:t>
      </w:r>
    </w:p>
    <w:p w:rsidR="00C546A3" w:rsidRPr="00DF7A96" w:rsidRDefault="00BA68B0" w:rsidP="00C54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F7A96">
        <w:rPr>
          <w:rFonts w:ascii="Times New Roman" w:hAnsi="Times New Roman" w:cs="Times New Roman"/>
          <w:b/>
          <w:sz w:val="24"/>
          <w:szCs w:val="24"/>
          <w:lang w:val="kk-KZ"/>
        </w:rPr>
        <w:t>Білім беру</w:t>
      </w:r>
      <w:r w:rsidR="00C546A3" w:rsidRPr="00DF7A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бағдарламасы бойынша 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C546A3" w:rsidRPr="00DF7A96" w:rsidTr="00C546A3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6A3" w:rsidRPr="00DF7A96" w:rsidRDefault="00C546A3" w:rsidP="00C54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6A3" w:rsidRPr="00DF7A96" w:rsidRDefault="00C546A3" w:rsidP="00C54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DF7A96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6A3" w:rsidRPr="00DF7A96" w:rsidRDefault="00C546A3" w:rsidP="00C54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6A3" w:rsidRPr="00DF7A96" w:rsidRDefault="00C546A3" w:rsidP="00C54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6A3" w:rsidRPr="00DF7A96" w:rsidRDefault="00C546A3" w:rsidP="00C54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6A3" w:rsidRPr="00DF7A96" w:rsidRDefault="00C546A3" w:rsidP="00C54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СӨОЖ</w:t>
            </w:r>
          </w:p>
        </w:tc>
      </w:tr>
      <w:tr w:rsidR="00C546A3" w:rsidRPr="00DF7A96" w:rsidTr="00C546A3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46A3" w:rsidRPr="00DF7A96" w:rsidRDefault="00C546A3" w:rsidP="00C54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46A3" w:rsidRPr="00DF7A96" w:rsidRDefault="00C546A3" w:rsidP="00C54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46A3" w:rsidRPr="00DF7A96" w:rsidRDefault="00C546A3" w:rsidP="00C54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6A3" w:rsidRPr="00DF7A96" w:rsidRDefault="00C546A3" w:rsidP="00C54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6A3" w:rsidRPr="00DF7A96" w:rsidRDefault="00C546A3" w:rsidP="00C546A3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r w:rsidRPr="00DF7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6A3" w:rsidRPr="00DF7A96" w:rsidRDefault="00C546A3" w:rsidP="00C546A3">
            <w:pPr>
              <w:autoSpaceDE w:val="0"/>
              <w:autoSpaceDN w:val="0"/>
              <w:adjustRightInd w:val="0"/>
              <w:ind w:hanging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Зертхан.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46A3" w:rsidRPr="00DF7A96" w:rsidRDefault="00C546A3" w:rsidP="00C54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46A3" w:rsidRPr="00DF7A96" w:rsidRDefault="00C546A3" w:rsidP="00C54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46A3" w:rsidRPr="00DF7A96" w:rsidTr="00C546A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6A3" w:rsidRPr="00DF7A96" w:rsidRDefault="00527026" w:rsidP="00C546A3">
            <w:pPr>
              <w:pStyle w:val="11"/>
              <w:rPr>
                <w:b/>
                <w:sz w:val="24"/>
                <w:szCs w:val="24"/>
              </w:rPr>
            </w:pPr>
            <w:r w:rsidRPr="00527026">
              <w:rPr>
                <w:sz w:val="24"/>
                <w:szCs w:val="24"/>
                <w:lang w:val="en-US"/>
              </w:rPr>
              <w:t>KK3224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6A3" w:rsidRPr="00DF7A96" w:rsidRDefault="00C546A3" w:rsidP="00527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Криптография және криптоталдау</w:t>
            </w:r>
            <w:r w:rsidR="005270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6A3" w:rsidRPr="00527026" w:rsidRDefault="00527026" w:rsidP="00C54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6A3" w:rsidRPr="00DF7A96" w:rsidRDefault="00C546A3" w:rsidP="00C54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7A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6A3" w:rsidRPr="00DF7A96" w:rsidRDefault="00C546A3" w:rsidP="00C54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6A3" w:rsidRPr="00DF7A96" w:rsidRDefault="00C546A3" w:rsidP="00C54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6A3" w:rsidRPr="00DF7A96" w:rsidRDefault="00C546A3" w:rsidP="00C54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6A3" w:rsidRPr="00DF7A96" w:rsidRDefault="008D0C1A" w:rsidP="008D0C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37,6</w:t>
            </w:r>
          </w:p>
        </w:tc>
      </w:tr>
      <w:tr w:rsidR="00C546A3" w:rsidRPr="00DF7A96" w:rsidTr="00C546A3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6A3" w:rsidRPr="00DF7A96" w:rsidRDefault="00C546A3" w:rsidP="00C546A3">
            <w:pPr>
              <w:autoSpaceDE w:val="0"/>
              <w:autoSpaceDN w:val="0"/>
              <w:adjustRightInd w:val="0"/>
              <w:jc w:val="center"/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546A3" w:rsidRPr="00DF7A96" w:rsidRDefault="00C546A3" w:rsidP="00C54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курс туралы ақпарат</w:t>
            </w:r>
          </w:p>
        </w:tc>
      </w:tr>
      <w:tr w:rsidR="00C546A3" w:rsidRPr="00DF7A96" w:rsidTr="00C546A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6A3" w:rsidRPr="00DF7A96" w:rsidRDefault="00C546A3" w:rsidP="00C546A3">
            <w:pPr>
              <w:pStyle w:val="11"/>
              <w:rPr>
                <w:sz w:val="24"/>
                <w:szCs w:val="24"/>
                <w:lang w:val="kk-KZ"/>
              </w:rPr>
            </w:pPr>
            <w:r w:rsidRPr="00DF7A96">
              <w:rPr>
                <w:sz w:val="24"/>
                <w:szCs w:val="24"/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6A3" w:rsidRPr="00DF7A96" w:rsidRDefault="00C546A3" w:rsidP="00C54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6A3" w:rsidRPr="00DF7A96" w:rsidRDefault="00C546A3" w:rsidP="00C54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Дәріс түрі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6A3" w:rsidRPr="00DF7A96" w:rsidRDefault="00C546A3" w:rsidP="00C54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DF7A96">
              <w:rPr>
                <w:rFonts w:ascii="Times New Roman" w:hAnsi="Times New Roman" w:cs="Times New Roman"/>
                <w:sz w:val="24"/>
                <w:szCs w:val="24"/>
              </w:rPr>
              <w:t>ракти</w:t>
            </w:r>
            <w:r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сабақтар типтері</w:t>
            </w:r>
            <w:r w:rsidRPr="00DF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6A3" w:rsidRPr="00DF7A96" w:rsidRDefault="00C546A3" w:rsidP="00BA6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BA68B0"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6A3" w:rsidRPr="00DF7A96" w:rsidRDefault="00C546A3" w:rsidP="00C54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 түрі</w:t>
            </w:r>
          </w:p>
        </w:tc>
      </w:tr>
      <w:tr w:rsidR="00C546A3" w:rsidRPr="00527026" w:rsidTr="00C546A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6A3" w:rsidRPr="00DF7A96" w:rsidRDefault="00C546A3" w:rsidP="00C546A3">
            <w:pPr>
              <w:pStyle w:val="11"/>
              <w:rPr>
                <w:sz w:val="24"/>
                <w:szCs w:val="24"/>
              </w:rPr>
            </w:pPr>
            <w:r w:rsidRPr="00DF7A96">
              <w:rPr>
                <w:sz w:val="24"/>
                <w:szCs w:val="24"/>
              </w:rPr>
              <w:t>О</w:t>
            </w:r>
            <w:r w:rsidR="003F339C" w:rsidRPr="00DF7A96">
              <w:rPr>
                <w:sz w:val="24"/>
                <w:szCs w:val="24"/>
                <w:lang w:val="kk-KZ"/>
              </w:rPr>
              <w:t>н</w:t>
            </w:r>
            <w:proofErr w:type="spellStart"/>
            <w:r w:rsidRPr="00DF7A96">
              <w:rPr>
                <w:sz w:val="24"/>
                <w:szCs w:val="24"/>
              </w:rPr>
              <w:t>лайн</w:t>
            </w:r>
            <w:proofErr w:type="spellEnd"/>
            <w:r w:rsidRPr="00DF7A96">
              <w:rPr>
                <w:sz w:val="24"/>
                <w:szCs w:val="24"/>
              </w:rPr>
              <w:t xml:space="preserve"> /</w:t>
            </w:r>
          </w:p>
          <w:p w:rsidR="00C546A3" w:rsidRPr="00DF7A96" w:rsidRDefault="00C546A3" w:rsidP="00C546A3">
            <w:pPr>
              <w:pStyle w:val="11"/>
              <w:rPr>
                <w:sz w:val="24"/>
                <w:szCs w:val="24"/>
                <w:lang w:val="kk-KZ"/>
              </w:rPr>
            </w:pPr>
            <w:r w:rsidRPr="00DF7A96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6A3" w:rsidRPr="00DF7A96" w:rsidRDefault="00C546A3" w:rsidP="00C54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F7A96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6A3" w:rsidRPr="00DF7A96" w:rsidRDefault="00C546A3" w:rsidP="00C54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Проблемалы, аналитикалық</w:t>
            </w:r>
            <w:r w:rsidRPr="00DF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6A3" w:rsidRPr="00DF7A96" w:rsidRDefault="00BA68B0" w:rsidP="00BA6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Есептерді шешу</w:t>
            </w:r>
            <w:r w:rsidR="00C546A3"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6A3" w:rsidRPr="00DF7A96" w:rsidRDefault="00C546A3" w:rsidP="00527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</w:t>
            </w:r>
            <w:r w:rsidR="005270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</w:t>
            </w:r>
            <w:r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6A3" w:rsidRPr="00DF7A96" w:rsidRDefault="00BA68B0" w:rsidP="00BA68B0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Moodle/кейс ҚОЖ-дегі тест </w:t>
            </w:r>
          </w:p>
        </w:tc>
      </w:tr>
      <w:tr w:rsidR="00C546A3" w:rsidRPr="00DF7A96" w:rsidTr="00C546A3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6A3" w:rsidRPr="00DF7A96" w:rsidRDefault="00C546A3" w:rsidP="00C54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96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6A3" w:rsidRPr="00DF7A96" w:rsidRDefault="00527026" w:rsidP="00C546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0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Бегимбаева Енлик Ериковна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6A3" w:rsidRPr="00DF7A96" w:rsidRDefault="00C546A3" w:rsidP="00C54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/>
                <w:sz w:val="24"/>
                <w:szCs w:val="24"/>
              </w:rPr>
              <w:t>Оф./</w:t>
            </w:r>
            <w:r w:rsidRPr="00DF7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</w:t>
            </w:r>
          </w:p>
          <w:p w:rsidR="00C546A3" w:rsidRPr="00DF7A96" w:rsidRDefault="00C546A3" w:rsidP="00C54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026" w:rsidRPr="00527026" w:rsidRDefault="00527026" w:rsidP="00527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0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</w:t>
            </w:r>
          </w:p>
          <w:p w:rsidR="00527026" w:rsidRPr="00527026" w:rsidRDefault="00527026" w:rsidP="00527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7026" w:rsidRPr="00527026" w:rsidRDefault="00527026" w:rsidP="00527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9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</w:t>
            </w:r>
            <w:r w:rsidRPr="005270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жиналысына қосылыңыз</w:t>
            </w:r>
          </w:p>
          <w:p w:rsidR="00527026" w:rsidRPr="00527026" w:rsidRDefault="00527026" w:rsidP="00527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0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https://us04web.zoom.us/j/8506270133?pwd=bENGWlhXMDZyYTdHYWJkbWV1V2h6UT09</w:t>
            </w:r>
          </w:p>
          <w:p w:rsidR="00527026" w:rsidRPr="00527026" w:rsidRDefault="00527026" w:rsidP="00527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7026" w:rsidRPr="00527026" w:rsidRDefault="00527026" w:rsidP="00527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0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Конференцияның идентификаторы:</w:t>
            </w:r>
          </w:p>
          <w:p w:rsidR="00527026" w:rsidRPr="00527026" w:rsidRDefault="00527026" w:rsidP="00527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0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850 627 0133</w:t>
            </w:r>
          </w:p>
          <w:p w:rsidR="00C546A3" w:rsidRPr="00DF7A96" w:rsidRDefault="00527026" w:rsidP="00527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0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Кіру коды: 2ZapZP</w:t>
            </w:r>
          </w:p>
        </w:tc>
      </w:tr>
      <w:tr w:rsidR="00C546A3" w:rsidRPr="00DF7A96" w:rsidTr="00C546A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6A3" w:rsidRPr="00DF7A96" w:rsidRDefault="00C546A3" w:rsidP="00C54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F7A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6A3" w:rsidRPr="00DF7A96" w:rsidRDefault="00527026" w:rsidP="008D0C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7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Enlik_89@mail.ru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46A3" w:rsidRPr="00DF7A96" w:rsidRDefault="00C546A3" w:rsidP="00C54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46A3" w:rsidRPr="00DF7A96" w:rsidRDefault="00C546A3" w:rsidP="00C54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6A3" w:rsidRPr="00DF7A96" w:rsidTr="00C546A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6A3" w:rsidRPr="00DF7A96" w:rsidRDefault="00C546A3" w:rsidP="00C54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96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DF7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F7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6A3" w:rsidRPr="00DF7A96" w:rsidRDefault="00527026" w:rsidP="00C546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7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+77051000777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6A3" w:rsidRPr="00DF7A96" w:rsidRDefault="00C546A3" w:rsidP="00C54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6A3" w:rsidRPr="00DF7A96" w:rsidRDefault="00C546A3" w:rsidP="00C54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C546A3" w:rsidRPr="00DF7A96" w:rsidTr="00C546A3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A3" w:rsidRPr="00DF7A96" w:rsidRDefault="00C546A3" w:rsidP="00C546A3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546A3" w:rsidRPr="00DF7A96" w:rsidRDefault="00C546A3" w:rsidP="00C54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C546A3" w:rsidRPr="00DF7A96" w:rsidTr="00C546A3">
        <w:tc>
          <w:tcPr>
            <w:tcW w:w="3005" w:type="dxa"/>
          </w:tcPr>
          <w:p w:rsidR="00C546A3" w:rsidRPr="00DF7A96" w:rsidRDefault="00C546A3" w:rsidP="00C546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C546A3" w:rsidRPr="00DF7A96" w:rsidRDefault="00C546A3" w:rsidP="00C546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:rsidR="00C546A3" w:rsidRPr="00DF7A96" w:rsidRDefault="00C546A3" w:rsidP="00C546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іске асуын көрсететін ндикаторлар (әр ОН үшін кемінде 2 индикаторды келтіру керек)</w:t>
            </w:r>
          </w:p>
        </w:tc>
      </w:tr>
      <w:tr w:rsidR="00C546A3" w:rsidRPr="00527026" w:rsidTr="00C546A3">
        <w:trPr>
          <w:trHeight w:val="531"/>
        </w:trPr>
        <w:tc>
          <w:tcPr>
            <w:tcW w:w="3005" w:type="dxa"/>
            <w:vMerge w:val="restart"/>
          </w:tcPr>
          <w:p w:rsidR="008D0C1A" w:rsidRPr="00DF7A96" w:rsidRDefault="00C546A3" w:rsidP="008D0C1A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96">
              <w:rPr>
                <w:rFonts w:ascii="Times New Roman" w:hAnsi="Times New Roman" w:cs="Times New Roman"/>
                <w:b/>
                <w:sz w:val="24"/>
                <w:szCs w:val="24"/>
              </w:rPr>
              <w:t>Пәннің</w:t>
            </w:r>
            <w:proofErr w:type="spellEnd"/>
            <w:r w:rsidRPr="00DF7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7A96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 w:rsidRPr="00DF7A96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Pr="00DF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C1A" w:rsidRPr="00DF7A96">
              <w:rPr>
                <w:rFonts w:ascii="Times New Roman" w:hAnsi="Times New Roman" w:cs="Times New Roman"/>
                <w:sz w:val="24"/>
                <w:szCs w:val="24"/>
              </w:rPr>
              <w:t>Компьютерлік</w:t>
            </w:r>
            <w:proofErr w:type="spellEnd"/>
            <w:r w:rsidR="008D0C1A" w:rsidRPr="00DF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C1A" w:rsidRPr="00DF7A96">
              <w:rPr>
                <w:rFonts w:ascii="Times New Roman" w:hAnsi="Times New Roman" w:cs="Times New Roman"/>
                <w:sz w:val="24"/>
                <w:szCs w:val="24"/>
              </w:rPr>
              <w:t>жүйе</w:t>
            </w:r>
            <w:proofErr w:type="spellEnd"/>
            <w:r w:rsidR="008D0C1A" w:rsidRPr="00DF7A9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="008D0C1A" w:rsidRPr="00DF7A96">
              <w:rPr>
                <w:rFonts w:ascii="Times New Roman" w:hAnsi="Times New Roman" w:cs="Times New Roman"/>
                <w:sz w:val="24"/>
                <w:szCs w:val="24"/>
              </w:rPr>
              <w:t>желілерде</w:t>
            </w:r>
            <w:proofErr w:type="spellEnd"/>
            <w:r w:rsidR="008D0C1A" w:rsidRPr="00DF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C1A" w:rsidRPr="00DF7A96">
              <w:rPr>
                <w:rFonts w:ascii="Times New Roman" w:hAnsi="Times New Roman" w:cs="Times New Roman"/>
                <w:sz w:val="24"/>
                <w:szCs w:val="24"/>
              </w:rPr>
              <w:t>ақпаратты</w:t>
            </w:r>
            <w:proofErr w:type="spellEnd"/>
            <w:r w:rsidR="008D0C1A" w:rsidRPr="00DF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016"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криптографиялық </w:t>
            </w:r>
            <w:proofErr w:type="spellStart"/>
            <w:r w:rsidR="008D0C1A" w:rsidRPr="00DF7A96">
              <w:rPr>
                <w:rFonts w:ascii="Times New Roman" w:hAnsi="Times New Roman" w:cs="Times New Roman"/>
                <w:sz w:val="24"/>
                <w:szCs w:val="24"/>
              </w:rPr>
              <w:t>қорғаудың</w:t>
            </w:r>
            <w:proofErr w:type="spellEnd"/>
            <w:r w:rsidR="008D0C1A" w:rsidRPr="00DF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C1A" w:rsidRPr="00DF7A96">
              <w:rPr>
                <w:rFonts w:ascii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="008D0C1A" w:rsidRPr="00DF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C1A" w:rsidRPr="00DF7A96">
              <w:rPr>
                <w:rFonts w:ascii="Times New Roman" w:hAnsi="Times New Roman" w:cs="Times New Roman"/>
                <w:sz w:val="24"/>
                <w:szCs w:val="24"/>
              </w:rPr>
              <w:t>кездегі</w:t>
            </w:r>
            <w:proofErr w:type="spellEnd"/>
            <w:r w:rsidR="008D0C1A" w:rsidRPr="00DF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C1A" w:rsidRPr="00DF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құралдары</w:t>
            </w:r>
            <w:proofErr w:type="spellEnd"/>
            <w:r w:rsidR="008D0C1A" w:rsidRPr="00DF7A9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="008D0C1A" w:rsidRPr="00DF7A96">
              <w:rPr>
                <w:rFonts w:ascii="Times New Roman" w:hAnsi="Times New Roman" w:cs="Times New Roman"/>
                <w:sz w:val="24"/>
                <w:szCs w:val="24"/>
              </w:rPr>
              <w:t>принциптерін</w:t>
            </w:r>
            <w:proofErr w:type="spellEnd"/>
            <w:r w:rsidR="008D0C1A" w:rsidRPr="00DF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C1A" w:rsidRPr="00DF7A9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="008D0C1A" w:rsidRPr="00DF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C1A"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белгілі алгоритмдерге</w:t>
            </w:r>
            <w:r w:rsidR="00BA68B0"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 жасау</w:t>
            </w:r>
            <w:r w:rsidR="008D0C1A"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D0C1A" w:rsidRPr="00DF7A96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="008D0C1A" w:rsidRPr="00DF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C1A" w:rsidRPr="00DF7A96">
              <w:rPr>
                <w:rFonts w:ascii="Times New Roman" w:hAnsi="Times New Roman" w:cs="Times New Roman"/>
                <w:sz w:val="24"/>
                <w:szCs w:val="24"/>
              </w:rPr>
              <w:t>табылады</w:t>
            </w:r>
            <w:proofErr w:type="spellEnd"/>
            <w:r w:rsidR="008D0C1A" w:rsidRPr="00DF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46A3" w:rsidRPr="00DF7A96" w:rsidRDefault="00C546A3" w:rsidP="00C546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8" w:type="dxa"/>
          </w:tcPr>
          <w:p w:rsidR="00C546A3" w:rsidRPr="00DF7A96" w:rsidRDefault="00BA68B0" w:rsidP="00BA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A9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 xml:space="preserve">1. </w:t>
            </w:r>
            <w:r w:rsidR="00F748F2" w:rsidRPr="00DF7A9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Ақпараттарды криптографиялық қорғау алгоритмдері қа</w:t>
            </w:r>
            <w:r w:rsidRPr="00DF7A9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рапайым орын ауыстыру әдістерін талдау және</w:t>
            </w:r>
            <w:r w:rsidR="00F748F2" w:rsidRPr="00DF7A9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криптоталдау жүргізіп үйрену.</w:t>
            </w:r>
          </w:p>
        </w:tc>
        <w:tc>
          <w:tcPr>
            <w:tcW w:w="3714" w:type="dxa"/>
          </w:tcPr>
          <w:p w:rsidR="00AF5003" w:rsidRPr="00DF7A96" w:rsidRDefault="00AF5003" w:rsidP="00AF5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қарапайым орын ауыстыру </w:t>
            </w:r>
            <w:r w:rsidR="002D3EBC"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әдісін талдау.</w:t>
            </w:r>
          </w:p>
          <w:p w:rsidR="00C546A3" w:rsidRPr="00DF7A96" w:rsidRDefault="00AF5003" w:rsidP="005243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524304" w:rsidRPr="00DF7A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қарапайым орын ауыстыру әдістерін</w:t>
            </w:r>
            <w:r w:rsidR="002D3EBC"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4304"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крипто</w:t>
            </w:r>
            <w:r w:rsidR="002D3EBC"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талдау жүргізу</w:t>
            </w:r>
          </w:p>
        </w:tc>
      </w:tr>
      <w:tr w:rsidR="00C546A3" w:rsidRPr="00DF7A96" w:rsidTr="00C546A3">
        <w:tc>
          <w:tcPr>
            <w:tcW w:w="3005" w:type="dxa"/>
            <w:vMerge/>
          </w:tcPr>
          <w:p w:rsidR="00C546A3" w:rsidRPr="00DF7A96" w:rsidRDefault="00C546A3" w:rsidP="00C546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58" w:type="dxa"/>
          </w:tcPr>
          <w:p w:rsidR="00C546A3" w:rsidRPr="00DF7A96" w:rsidRDefault="00BA68B0" w:rsidP="00AF5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F7A9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2.</w:t>
            </w:r>
            <w:r w:rsidR="00C546A3" w:rsidRPr="00DF7A9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AF5003"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Қалдықтар класының санау жүйесін және сандар теориясын  криптографияда қолдану.</w:t>
            </w:r>
          </w:p>
        </w:tc>
        <w:tc>
          <w:tcPr>
            <w:tcW w:w="3714" w:type="dxa"/>
          </w:tcPr>
          <w:p w:rsidR="00524304" w:rsidRPr="005B390A" w:rsidRDefault="00524304" w:rsidP="005243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Қалдықтар класының санау жүйесін </w:t>
            </w:r>
            <w:r w:rsidRPr="005B390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құру.</w:t>
            </w:r>
          </w:p>
          <w:p w:rsidR="00524304" w:rsidRPr="00DF7A96" w:rsidRDefault="00524304" w:rsidP="005243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B390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Салыстыру және оның қасиеттерін талдау.</w:t>
            </w:r>
          </w:p>
          <w:p w:rsidR="00C546A3" w:rsidRPr="00DF7A96" w:rsidRDefault="00524304" w:rsidP="005243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Факторизациялау ұғымы, ЕҮОБ және Евклид алгоритмін талдау. </w:t>
            </w:r>
          </w:p>
          <w:p w:rsidR="00524304" w:rsidRPr="00DF7A96" w:rsidRDefault="00524304" w:rsidP="005243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 Жай сандар туралы Эйлер және Ферма теорем</w:t>
            </w:r>
            <w:r w:rsidR="00C84D9F" w:rsidRPr="00DF7A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Pr="00DF7A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ларын талдау.</w:t>
            </w:r>
          </w:p>
        </w:tc>
      </w:tr>
      <w:tr w:rsidR="00C546A3" w:rsidRPr="00527026" w:rsidTr="00AF5003">
        <w:trPr>
          <w:trHeight w:val="561"/>
        </w:trPr>
        <w:tc>
          <w:tcPr>
            <w:tcW w:w="3005" w:type="dxa"/>
            <w:vMerge/>
          </w:tcPr>
          <w:p w:rsidR="00C546A3" w:rsidRPr="00DF7A96" w:rsidRDefault="00C546A3" w:rsidP="00C546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58" w:type="dxa"/>
          </w:tcPr>
          <w:p w:rsidR="00C546A3" w:rsidRPr="00DF7A96" w:rsidRDefault="00AF5003" w:rsidP="00C84D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F7A9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3.</w:t>
            </w:r>
            <w:r w:rsidR="00C84D9F" w:rsidRPr="00DF7A9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Қалдықтар туралы Қытай теоремасын криптографияда қолдану.</w:t>
            </w:r>
          </w:p>
        </w:tc>
        <w:tc>
          <w:tcPr>
            <w:tcW w:w="3714" w:type="dxa"/>
          </w:tcPr>
          <w:p w:rsidR="002D3EBC" w:rsidRPr="00DF7A96" w:rsidRDefault="00C84D9F" w:rsidP="00C546A3">
            <w:pPr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="002D3EBC" w:rsidRPr="00DF7A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Қалдықтар туралы Қытай теоремасын үйрену.</w:t>
            </w:r>
          </w:p>
          <w:p w:rsidR="00C546A3" w:rsidRPr="00DF7A96" w:rsidRDefault="00C84D9F" w:rsidP="00C84D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Бірінші дәрежелі салыстыру ұғымы және бірінші дәрежелі салыстыру жүйесін шеуді талдау.</w:t>
            </w:r>
          </w:p>
          <w:p w:rsidR="00C84D9F" w:rsidRPr="00DF7A96" w:rsidRDefault="00C84D9F" w:rsidP="00C84D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6A3" w:rsidRPr="00527026" w:rsidTr="00C546A3">
        <w:tc>
          <w:tcPr>
            <w:tcW w:w="3005" w:type="dxa"/>
          </w:tcPr>
          <w:p w:rsidR="00C546A3" w:rsidRPr="00DF7A96" w:rsidRDefault="00C546A3" w:rsidP="00C546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58" w:type="dxa"/>
          </w:tcPr>
          <w:p w:rsidR="00C546A3" w:rsidRPr="00DF7A96" w:rsidRDefault="00DF7A96" w:rsidP="00AF5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4.</w:t>
            </w:r>
            <w:r w:rsidR="00F748F2"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Симметриялық криптожүйелерге жататын заманауи шифрлеу алгоритмдерін</w:t>
            </w:r>
            <w:r w:rsidR="00AF5003"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е талдау жүргізу.</w:t>
            </w:r>
          </w:p>
        </w:tc>
        <w:tc>
          <w:tcPr>
            <w:tcW w:w="3714" w:type="dxa"/>
          </w:tcPr>
          <w:p w:rsidR="00C546A3" w:rsidRPr="00DF7A96" w:rsidRDefault="00C84D9F" w:rsidP="000E66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блокты шифрларды жасау әдістерін талдау.</w:t>
            </w:r>
          </w:p>
          <w:p w:rsidR="00C84D9F" w:rsidRPr="00DF7A96" w:rsidRDefault="00C84D9F" w:rsidP="000E66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="00A075B8" w:rsidRPr="00DF7A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заманауи блокты шифрларды қолданылатын түрлендіру әдістерін зерттеу.</w:t>
            </w:r>
          </w:p>
          <w:p w:rsidR="00A075B8" w:rsidRPr="00DF7A96" w:rsidRDefault="00A075B8" w:rsidP="000E66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4D9F" w:rsidRPr="005B390A" w:rsidTr="00C546A3">
        <w:tc>
          <w:tcPr>
            <w:tcW w:w="3005" w:type="dxa"/>
          </w:tcPr>
          <w:p w:rsidR="00C84D9F" w:rsidRPr="00DF7A96" w:rsidRDefault="00C84D9F" w:rsidP="00C546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58" w:type="dxa"/>
          </w:tcPr>
          <w:p w:rsidR="00C84D9F" w:rsidRPr="00DF7A96" w:rsidRDefault="00C84D9F" w:rsidP="00DF7A96">
            <w:pPr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F7A9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5.Асс</w:t>
            </w: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имметриялық криптожүйелерге жататын шифрлеу алгоритмдеріне талдау жүргізу.</w:t>
            </w:r>
          </w:p>
        </w:tc>
        <w:tc>
          <w:tcPr>
            <w:tcW w:w="3714" w:type="dxa"/>
          </w:tcPr>
          <w:p w:rsidR="00C84D9F" w:rsidRPr="00DF7A96" w:rsidRDefault="00A075B8" w:rsidP="002D3E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Шифрлеу және дешифрлеу кілттерін жасау әдісін талдау.</w:t>
            </w:r>
          </w:p>
          <w:p w:rsidR="00A075B8" w:rsidRDefault="00A075B8" w:rsidP="00C4314F">
            <w:pPr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="00C4314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асс</w:t>
            </w: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имметриялық криптожүйелерге жататын шифрлеу алгоритмдеріне талдау.</w:t>
            </w:r>
          </w:p>
          <w:p w:rsidR="00C4314F" w:rsidRPr="00DF7A96" w:rsidRDefault="00C4314F" w:rsidP="00C431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3.Электронды цифрлық қолтаңба</w:t>
            </w:r>
          </w:p>
        </w:tc>
      </w:tr>
      <w:tr w:rsidR="00C546A3" w:rsidRPr="00527026" w:rsidTr="00C546A3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6A3" w:rsidRPr="00DF7A96" w:rsidRDefault="00C546A3" w:rsidP="00C54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Адыңғы реквизиттер мен постреквизиттер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6A3" w:rsidRPr="00DF7A96" w:rsidRDefault="00A075B8" w:rsidP="00C546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C546A3" w:rsidRPr="00DF7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</w:t>
            </w:r>
            <w:r w:rsidRPr="00DF7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</w:t>
            </w:r>
            <w:r w:rsidR="00C546A3" w:rsidRPr="00DF7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квизиттер: </w:t>
            </w:r>
            <w:r w:rsidR="00C34BB5"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қәуіпсіздік жүйесі, ақпаратты қорғау</w:t>
            </w:r>
          </w:p>
          <w:p w:rsidR="00C546A3" w:rsidRPr="00DF7A96" w:rsidRDefault="00C546A3" w:rsidP="00C546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Постреквизиттер:</w:t>
            </w:r>
            <w:r w:rsidR="00C34BB5"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F0658"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Web қәуіпсіздік, Желілік қәуіпсіздікті талдау </w:t>
            </w:r>
          </w:p>
        </w:tc>
      </w:tr>
      <w:tr w:rsidR="00C546A3" w:rsidRPr="00527026" w:rsidTr="00C546A3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6A3" w:rsidRPr="00DF7A96" w:rsidRDefault="00C546A3" w:rsidP="00C546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Әдебиетт және</w:t>
            </w:r>
            <w:r w:rsidRPr="00DF7A96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 xml:space="preserve"> ресурс</w:t>
            </w:r>
            <w:r w:rsidRPr="00DF7A96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6A3" w:rsidRPr="00DF7A96" w:rsidRDefault="00C546A3" w:rsidP="00C546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</w:t>
            </w:r>
            <w:r w:rsidRPr="00DF7A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245A" w:rsidRPr="00DF7A96" w:rsidRDefault="00C546A3" w:rsidP="005B2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DF7A96">
              <w:rPr>
                <w:rFonts w:ascii="Times New Roman" w:hAnsi="Times New Roman" w:cs="Times New Roman"/>
                <w:color w:val="FF6600"/>
                <w:sz w:val="24"/>
                <w:szCs w:val="24"/>
              </w:rPr>
              <w:t xml:space="preserve"> </w:t>
            </w:r>
            <w:r w:rsidR="005B245A" w:rsidRPr="00DF7A96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Негізгі:</w:t>
            </w:r>
          </w:p>
          <w:p w:rsidR="005B245A" w:rsidRPr="00DF7A96" w:rsidRDefault="005B245A" w:rsidP="005B245A">
            <w:pPr>
              <w:pStyle w:val="a3"/>
              <w:numPr>
                <w:ilvl w:val="0"/>
                <w:numId w:val="4"/>
              </w:numPr>
              <w:ind w:left="0" w:firstLine="284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>Акушский И.Я., Юдицкий Д.И. Машинная арифметика в остаточных классах, Издательство «Советское радио» Москва, 1968. 438 б.</w:t>
            </w:r>
          </w:p>
          <w:p w:rsidR="005B245A" w:rsidRPr="00DF7A96" w:rsidRDefault="005B245A" w:rsidP="005B245A">
            <w:pPr>
              <w:pStyle w:val="a3"/>
              <w:numPr>
                <w:ilvl w:val="0"/>
                <w:numId w:val="4"/>
              </w:numPr>
              <w:tabs>
                <w:tab w:val="left" w:pos="426"/>
                <w:tab w:val="left" w:pos="709"/>
              </w:tabs>
              <w:ind w:left="0" w:firstLine="284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>Рожков А.В., Ниссенбаум О.В. Теоретико-числовые методы в криптографии , Тюмень 2007.-175б.</w:t>
            </w:r>
          </w:p>
          <w:p w:rsidR="005B245A" w:rsidRPr="00DF7A96" w:rsidRDefault="005B245A" w:rsidP="005B245A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 xml:space="preserve"> Фомичев В.М.   Симметричные криптосхемы. Краткий обзор основ криптологии для шифрсистем с открытым ключом. — М.: МИФИ, 1995.</w:t>
            </w:r>
          </w:p>
          <w:p w:rsidR="005B245A" w:rsidRPr="00DF7A96" w:rsidRDefault="005B245A" w:rsidP="005B245A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 xml:space="preserve"> Нечаев В.И. Элементы криптографии. Основы теории защиты информации. — М.: Высшая школа, 1999.</w:t>
            </w:r>
          </w:p>
          <w:p w:rsidR="005B245A" w:rsidRPr="00DF7A96" w:rsidRDefault="005B245A" w:rsidP="005B245A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 xml:space="preserve"> Синьков М.В., Губарени Н.М. Непозиционные представления многомерных числовых систем. Киев, Наукова думка, 1977, 149 б.</w:t>
            </w:r>
          </w:p>
          <w:p w:rsidR="005B245A" w:rsidRPr="00DF7A96" w:rsidRDefault="005B245A" w:rsidP="005B245A">
            <w:pPr>
              <w:numPr>
                <w:ilvl w:val="0"/>
                <w:numId w:val="4"/>
              </w:numPr>
              <w:tabs>
                <w:tab w:val="right" w:pos="-567"/>
                <w:tab w:val="left" w:pos="0"/>
                <w:tab w:val="left" w:pos="567"/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>Зубов А.Ю. Криптографические методы защиты информации. Совершенные шифры. М.: Гелиос АРВ, 2005.</w:t>
            </w:r>
          </w:p>
          <w:p w:rsidR="005B245A" w:rsidRPr="00DF7A96" w:rsidRDefault="005B245A" w:rsidP="005B245A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 xml:space="preserve"> Диффи У., Хеллмэн М.Э. Защищенность и имитостойкость: введение в криптографию. // ТИИЭР N 3, т. 67, 1979 г., б.71-109. </w:t>
            </w:r>
          </w:p>
          <w:p w:rsidR="005B245A" w:rsidRPr="00DF7A96" w:rsidRDefault="005B245A" w:rsidP="005B245A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 xml:space="preserve">Хоффман Л.Д. Современные методы защиты информации / Под ред. В.А. Герасименко. – М.: Сов. радио, 1980. – 264 б. </w:t>
            </w:r>
          </w:p>
          <w:p w:rsidR="005B245A" w:rsidRPr="00DF7A96" w:rsidRDefault="005B245A" w:rsidP="005B245A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>Брюс Шнайер. Прикладная криптография. Протоколы, алгоритмы, исходные тексты на языке Си. - М.: Издательство ТРИУМФ, 2002 - 816 с.: ил.</w:t>
            </w:r>
          </w:p>
          <w:p w:rsidR="005B245A" w:rsidRPr="00DF7A96" w:rsidRDefault="005B245A" w:rsidP="005B245A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lastRenderedPageBreak/>
              <w:t xml:space="preserve"> Алферов А.П., Зубов А.Ю., Кузьмин А.С. и др. Основы криптографии. – М.: Гелиос АРВ, 2001. – 122 б.</w:t>
            </w:r>
          </w:p>
          <w:p w:rsidR="005B245A" w:rsidRPr="00DF7A96" w:rsidRDefault="005B245A" w:rsidP="005B245A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>Фомичев В.М. Дискретная математика и криптология. – М.: ДИАЛОГ-МИФИ, 2003. - 400 б.</w:t>
            </w:r>
          </w:p>
          <w:p w:rsidR="005B245A" w:rsidRPr="00DF7A96" w:rsidRDefault="005B245A" w:rsidP="005B245A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540"/>
              </w:tabs>
              <w:suppressAutoHyphens/>
              <w:autoSpaceDE w:val="0"/>
              <w:autoSpaceDN w:val="0"/>
              <w:adjustRightInd w:val="0"/>
              <w:ind w:left="0" w:firstLine="284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>А.Ж. Асамбаев., Криптография негіздері,  Оқу құралы. – Павлодар, 2012. – 173 бет.</w:t>
            </w:r>
          </w:p>
          <w:p w:rsidR="005B245A" w:rsidRPr="00DF7A96" w:rsidRDefault="005B245A" w:rsidP="005B245A">
            <w:pPr>
              <w:ind w:left="318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 xml:space="preserve">Қосымша </w:t>
            </w:r>
          </w:p>
          <w:p w:rsidR="005B245A" w:rsidRPr="00DF7A96" w:rsidRDefault="005B245A" w:rsidP="005B245A">
            <w:pPr>
              <w:pStyle w:val="2"/>
              <w:spacing w:after="0" w:line="240" w:lineRule="auto"/>
              <w:rPr>
                <w:rFonts w:eastAsiaTheme="minorHAnsi"/>
                <w:b w:val="0"/>
                <w:bCs/>
                <w:snapToGrid w:val="0"/>
                <w:sz w:val="24"/>
                <w:szCs w:val="24"/>
                <w:lang w:val="kk-KZ" w:eastAsia="en-US"/>
              </w:rPr>
            </w:pPr>
            <w:r w:rsidRPr="00DF7A96">
              <w:rPr>
                <w:rFonts w:eastAsiaTheme="minorHAnsi"/>
                <w:b w:val="0"/>
                <w:bCs/>
                <w:snapToGrid w:val="0"/>
                <w:sz w:val="24"/>
                <w:szCs w:val="24"/>
                <w:lang w:val="kk-KZ" w:eastAsia="en-US"/>
              </w:rPr>
              <w:t>1. Тұрым А.Ш., Мұстафина Б.М., Ақпарат қорғау және қауіпсіздендіру негіздері. – Алматы: Алматы энергетика және байланыс институты, 2002ж.</w:t>
            </w:r>
          </w:p>
          <w:p w:rsidR="005B245A" w:rsidRPr="00DF7A96" w:rsidRDefault="005B245A" w:rsidP="005B245A">
            <w:pPr>
              <w:pStyle w:val="2"/>
              <w:spacing w:after="0" w:line="240" w:lineRule="auto"/>
              <w:rPr>
                <w:rFonts w:eastAsiaTheme="minorHAnsi"/>
                <w:b w:val="0"/>
                <w:bCs/>
                <w:snapToGrid w:val="0"/>
                <w:sz w:val="24"/>
                <w:szCs w:val="24"/>
                <w:lang w:val="kk-KZ" w:eastAsia="en-US"/>
              </w:rPr>
            </w:pPr>
            <w:r w:rsidRPr="00DF7A96">
              <w:rPr>
                <w:rFonts w:eastAsiaTheme="minorHAnsi"/>
                <w:b w:val="0"/>
                <w:bCs/>
                <w:snapToGrid w:val="0"/>
                <w:sz w:val="24"/>
                <w:szCs w:val="24"/>
                <w:lang w:val="kk-KZ" w:eastAsia="en-US"/>
              </w:rPr>
              <w:t>2. Романец Ю.В., Тимофеев П.А., Шаньгин В.Ф. Защита информации в компьютерных системах и сетях. –М.: РАДИО И СВЯЗЬ, 1999.</w:t>
            </w:r>
          </w:p>
          <w:p w:rsidR="005B245A" w:rsidRPr="00DF7A96" w:rsidRDefault="005B245A" w:rsidP="005B245A">
            <w:pPr>
              <w:pStyle w:val="51"/>
              <w:numPr>
                <w:ilvl w:val="0"/>
                <w:numId w:val="6"/>
              </w:numPr>
              <w:tabs>
                <w:tab w:val="left" w:pos="148"/>
                <w:tab w:val="left" w:pos="289"/>
              </w:tabs>
              <w:ind w:left="6" w:firstLine="0"/>
              <w:jc w:val="both"/>
              <w:rPr>
                <w:rFonts w:eastAsiaTheme="minorHAnsi"/>
                <w:bCs/>
                <w:snapToGrid w:val="0"/>
                <w:sz w:val="24"/>
                <w:szCs w:val="24"/>
                <w:lang w:val="kk-KZ" w:eastAsia="en-US"/>
              </w:rPr>
            </w:pPr>
            <w:r w:rsidRPr="00DF7A96">
              <w:rPr>
                <w:rFonts w:eastAsiaTheme="minorHAnsi"/>
                <w:bCs/>
                <w:snapToGrid w:val="0"/>
                <w:sz w:val="24"/>
                <w:szCs w:val="24"/>
                <w:lang w:val="kk-KZ" w:eastAsia="en-US"/>
              </w:rPr>
              <w:t>Алферов А.П., Зубов А.Ю., Кузьмин А.С., Черемушкин А.В. Основы криптографии: Учебное пособие. – М.: Гелиос АРВ, 2002. – 480 с.</w:t>
            </w:r>
          </w:p>
          <w:p w:rsidR="00C546A3" w:rsidRPr="00DF7A96" w:rsidRDefault="00C546A3" w:rsidP="005B2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DF7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Қолданылатын көрнекі құралдырымен аспаптар тізімі:</w:t>
            </w:r>
          </w:p>
          <w:p w:rsidR="00C546A3" w:rsidRPr="00DF7A96" w:rsidRDefault="005B245A" w:rsidP="00C546A3">
            <w:pPr>
              <w:pStyle w:val="2"/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DF7A96">
              <w:rPr>
                <w:b w:val="0"/>
                <w:sz w:val="24"/>
                <w:szCs w:val="24"/>
                <w:lang w:val="kk-KZ"/>
              </w:rPr>
              <w:t>Бағдарламалау тілдері</w:t>
            </w:r>
          </w:p>
          <w:p w:rsidR="00C546A3" w:rsidRPr="00DF7A96" w:rsidRDefault="00C546A3" w:rsidP="00C546A3">
            <w:pPr>
              <w:ind w:right="4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F7A9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Ресурстар: </w:t>
            </w:r>
          </w:p>
          <w:p w:rsidR="00C546A3" w:rsidRPr="00DF7A96" w:rsidRDefault="00C546A3" w:rsidP="00C546A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F7A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-бағдарламалық қамтамасыздануы</w:t>
            </w:r>
            <w:r w:rsidRPr="00DF7A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F7A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және </w:t>
            </w:r>
            <w:r w:rsidRPr="00DF7A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Интернет- ресурс</w:t>
            </w:r>
            <w:r w:rsidRPr="00DF7A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тары</w:t>
            </w:r>
          </w:p>
          <w:p w:rsidR="005B245A" w:rsidRPr="00DF7A96" w:rsidRDefault="005B245A" w:rsidP="005B245A">
            <w:pPr>
              <w:pStyle w:val="51"/>
              <w:numPr>
                <w:ilvl w:val="0"/>
                <w:numId w:val="6"/>
              </w:numPr>
              <w:tabs>
                <w:tab w:val="left" w:pos="148"/>
                <w:tab w:val="left" w:pos="289"/>
              </w:tabs>
              <w:ind w:left="6" w:firstLine="0"/>
              <w:jc w:val="both"/>
              <w:rPr>
                <w:rFonts w:eastAsiaTheme="minorHAnsi"/>
                <w:bCs/>
                <w:snapToGrid w:val="0"/>
                <w:sz w:val="24"/>
                <w:szCs w:val="24"/>
                <w:lang w:val="kk-KZ" w:eastAsia="en-US"/>
              </w:rPr>
            </w:pPr>
            <w:r w:rsidRPr="00DF7A96">
              <w:rPr>
                <w:rFonts w:eastAsiaTheme="minorHAnsi"/>
                <w:bCs/>
                <w:snapToGrid w:val="0"/>
                <w:sz w:val="24"/>
                <w:szCs w:val="24"/>
                <w:lang w:val="kk-KZ" w:eastAsia="en-US"/>
              </w:rPr>
              <w:t xml:space="preserve">1. intuit.ru </w:t>
            </w:r>
          </w:p>
          <w:p w:rsidR="00C546A3" w:rsidRPr="00DF7A96" w:rsidRDefault="00C546A3" w:rsidP="005B245A">
            <w:pPr>
              <w:pStyle w:val="51"/>
              <w:numPr>
                <w:ilvl w:val="0"/>
                <w:numId w:val="6"/>
              </w:numPr>
              <w:tabs>
                <w:tab w:val="left" w:pos="148"/>
                <w:tab w:val="left" w:pos="289"/>
              </w:tabs>
              <w:ind w:left="6" w:firstLine="0"/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F7A96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мәліметтер базысы, ақпараттық-анықтамалық және іздестіру жүйелері: </w:t>
            </w:r>
            <w:r w:rsidRPr="00DF7A96">
              <w:rPr>
                <w:color w:val="000000"/>
                <w:sz w:val="24"/>
                <w:szCs w:val="24"/>
                <w:lang w:val="kk-KZ"/>
              </w:rPr>
              <w:br/>
            </w:r>
            <w:r w:rsidRPr="00DF7A96">
              <w:rPr>
                <w:sz w:val="24"/>
                <w:szCs w:val="24"/>
                <w:lang w:val="kk-KZ"/>
              </w:rPr>
              <w:t xml:space="preserve">интернет </w:t>
            </w:r>
            <w:r w:rsidR="005B245A" w:rsidRPr="00DF7A96">
              <w:rPr>
                <w:sz w:val="24"/>
                <w:szCs w:val="24"/>
                <w:lang w:val="kk-KZ"/>
              </w:rPr>
              <w:t>желісі</w:t>
            </w:r>
          </w:p>
          <w:p w:rsidR="00C546A3" w:rsidRPr="00DF7A96" w:rsidRDefault="00C546A3" w:rsidP="00C546A3">
            <w:pPr>
              <w:jc w:val="both"/>
              <w:rPr>
                <w:rFonts w:ascii="Times New Roman" w:hAnsi="Times New Roman" w:cs="Times New Roman"/>
                <w:color w:val="FF6600"/>
                <w:sz w:val="24"/>
                <w:szCs w:val="24"/>
                <w:lang w:val="kk-KZ"/>
              </w:rPr>
            </w:pPr>
            <w:r w:rsidRPr="00DF7A9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Онлайн қол жетімділігі: </w:t>
            </w:r>
            <w:r w:rsidRPr="00DF7A96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Қосымша  оқу материалы, жэне үй тапсырмалары мен жобалар </w:t>
            </w:r>
            <w:r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univer.kaznu.kz. сайтындағы өздеріңнің парақшаларыңдағы ПОЭК бөлімінде көруге болады.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C546A3" w:rsidRPr="00527026" w:rsidTr="00DF7A96">
        <w:trPr>
          <w:trHeight w:val="1609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A3" w:rsidRPr="00DF7A96" w:rsidRDefault="00C546A3" w:rsidP="00C5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A3" w:rsidRPr="00DF7A96" w:rsidRDefault="00C546A3" w:rsidP="0052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тәртібі:</w:t>
            </w:r>
            <w:r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2. Академиялық құндылықтар:</w:t>
            </w:r>
            <w:r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практикалық / зертханалық зерттеулер, </w:t>
            </w:r>
            <w:r w:rsidR="00DF7A96"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СӨЖ</w:t>
            </w: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тәуелсіз, шығармашылық болуы керек;</w:t>
            </w:r>
            <w:r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DF7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- Мүмкіндігі шектеулі</w:t>
            </w:r>
            <w:r w:rsidR="00BF6179"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студенттер  электрондық пошта</w:t>
            </w:r>
            <w:r w:rsidR="00DF7A96"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702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Enlik</w:t>
            </w:r>
            <w:r w:rsidR="00527026" w:rsidRPr="0052702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_89</w:t>
            </w:r>
            <w:r w:rsidR="00DF7A96"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@mai</w:t>
            </w:r>
            <w:r w:rsidR="00527026" w:rsidRPr="0052702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l</w:t>
            </w:r>
            <w:r w:rsidR="00DF7A96"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.ru</w:t>
            </w:r>
            <w:r w:rsidR="00BF6179"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арқылы консультациялық көмек ала алады.</w:t>
            </w:r>
          </w:p>
        </w:tc>
      </w:tr>
      <w:tr w:rsidR="00C546A3" w:rsidRPr="00527026" w:rsidTr="00C546A3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A3" w:rsidRPr="00DF7A96" w:rsidRDefault="00C546A3" w:rsidP="00C5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A3" w:rsidRPr="00DF7A96" w:rsidRDefault="00C546A3" w:rsidP="00C546A3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C546A3" w:rsidRPr="00DF7A96" w:rsidRDefault="00C546A3" w:rsidP="00C54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Жиынтық бағалау:</w:t>
            </w: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DF7A96" w:rsidRPr="00DF7A96" w:rsidRDefault="00DF7A96" w:rsidP="00C54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7A96" w:rsidRPr="00DF7A96" w:rsidRDefault="00DF7A96" w:rsidP="00DF7A96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</w:pPr>
      <w:r w:rsidRPr="00DF7A96">
        <w:rPr>
          <w:rFonts w:ascii="Times New Roman" w:hAnsi="Times New Roman" w:cs="Times New Roman"/>
          <w:b/>
          <w:sz w:val="24"/>
          <w:szCs w:val="24"/>
          <w:lang w:val="kk-KZ"/>
        </w:rPr>
        <w:t>Бағалау</w:t>
      </w:r>
      <w:r w:rsidR="00C546A3" w:rsidRPr="00DF7A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F7A96"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  <w:t xml:space="preserve">шкаласы </w:t>
      </w:r>
    </w:p>
    <w:p w:rsidR="00DF7A96" w:rsidRPr="00DF7A96" w:rsidRDefault="00DF7A96" w:rsidP="00DF7A96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6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929"/>
        <w:gridCol w:w="2468"/>
        <w:gridCol w:w="3154"/>
      </w:tblGrid>
      <w:tr w:rsidR="00DF7A96" w:rsidRPr="00DF7A96" w:rsidTr="00DF7A96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DF7A96">
            <w:pPr>
              <w:spacing w:after="0" w:line="240" w:lineRule="auto"/>
              <w:ind w:left="20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Бағалау әріптер жүйесі арқылы</w:t>
            </w:r>
          </w:p>
        </w:tc>
        <w:tc>
          <w:tcPr>
            <w:tcW w:w="192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Default="00DF7A96" w:rsidP="00DF7A96">
            <w:pPr>
              <w:spacing w:after="0" w:line="240" w:lineRule="auto"/>
              <w:ind w:left="20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7A96" w:rsidRDefault="00DF7A96" w:rsidP="00DF7A96">
            <w:pPr>
              <w:spacing w:after="0" w:line="240" w:lineRule="auto"/>
              <w:ind w:left="20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Сандық эквивалент</w:t>
            </w:r>
          </w:p>
          <w:p w:rsidR="00DF7A96" w:rsidRPr="00DF7A96" w:rsidRDefault="00DF7A96" w:rsidP="00DF7A96">
            <w:pPr>
              <w:spacing w:after="0" w:line="240" w:lineRule="auto"/>
              <w:ind w:left="20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DF7A96">
            <w:pPr>
              <w:spacing w:after="0" w:line="240" w:lineRule="auto"/>
              <w:ind w:left="20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Ұпайлар </w:t>
            </w: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 </w:t>
            </w: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%-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бен</w:t>
            </w: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1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DF7A96">
            <w:pPr>
              <w:spacing w:after="0" w:line="240" w:lineRule="auto"/>
              <w:ind w:left="20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Бағалау дәстүрлі жүйе бойынша</w:t>
            </w:r>
          </w:p>
        </w:tc>
      </w:tr>
      <w:tr w:rsidR="00DF7A96" w:rsidRPr="00DF7A96" w:rsidTr="00B27939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</w:tr>
      <w:tr w:rsidR="00DF7A96" w:rsidRPr="00DF7A96" w:rsidTr="00B27939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3,67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90-94</w:t>
            </w:r>
          </w:p>
        </w:tc>
        <w:tc>
          <w:tcPr>
            <w:tcW w:w="3154" w:type="dxa"/>
            <w:vMerge/>
            <w:vAlign w:val="center"/>
          </w:tcPr>
          <w:p w:rsidR="00DF7A96" w:rsidRPr="00DF7A96" w:rsidRDefault="00DF7A96" w:rsidP="00B27939">
            <w:pP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7A96" w:rsidRPr="00DF7A96" w:rsidTr="00B27939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3,33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85-89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F7A96" w:rsidRPr="00DF7A96" w:rsidTr="00B27939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80-84</w:t>
            </w:r>
          </w:p>
        </w:tc>
        <w:tc>
          <w:tcPr>
            <w:tcW w:w="3154" w:type="dxa"/>
            <w:vMerge/>
            <w:vAlign w:val="center"/>
          </w:tcPr>
          <w:p w:rsidR="00DF7A96" w:rsidRPr="00DF7A96" w:rsidRDefault="00DF7A96" w:rsidP="00B27939">
            <w:pP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7A96" w:rsidRPr="00DF7A96" w:rsidTr="00B27939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2,67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75-79</w:t>
            </w:r>
          </w:p>
        </w:tc>
        <w:tc>
          <w:tcPr>
            <w:tcW w:w="3154" w:type="dxa"/>
            <w:vMerge/>
            <w:vAlign w:val="center"/>
          </w:tcPr>
          <w:p w:rsidR="00DF7A96" w:rsidRPr="00DF7A96" w:rsidRDefault="00DF7A96" w:rsidP="00B27939">
            <w:pP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7A96" w:rsidRPr="00DF7A96" w:rsidTr="00B27939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2,33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154" w:type="dxa"/>
            <w:vMerge/>
            <w:vAlign w:val="center"/>
          </w:tcPr>
          <w:p w:rsidR="00DF7A96" w:rsidRPr="00DF7A96" w:rsidRDefault="00DF7A96" w:rsidP="00B27939">
            <w:pP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7A96" w:rsidRPr="00DF7A96" w:rsidTr="00B27939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65-69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1D3A01" w:rsidP="001D3A01">
            <w:pPr>
              <w:spacing w:after="20" w:line="252" w:lineRule="auto"/>
              <w:ind w:left="20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</w:tr>
      <w:tr w:rsidR="00DF7A96" w:rsidRPr="00DF7A96" w:rsidTr="00B27939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1,67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60-64</w:t>
            </w:r>
          </w:p>
        </w:tc>
        <w:tc>
          <w:tcPr>
            <w:tcW w:w="3154" w:type="dxa"/>
            <w:vMerge/>
            <w:vAlign w:val="center"/>
          </w:tcPr>
          <w:p w:rsidR="00DF7A96" w:rsidRPr="00DF7A96" w:rsidRDefault="00DF7A96" w:rsidP="00B27939">
            <w:pP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7A96" w:rsidRPr="00DF7A96" w:rsidTr="00B27939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D+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1,33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55-59</w:t>
            </w:r>
          </w:p>
        </w:tc>
        <w:tc>
          <w:tcPr>
            <w:tcW w:w="3154" w:type="dxa"/>
            <w:vMerge/>
            <w:vAlign w:val="center"/>
          </w:tcPr>
          <w:p w:rsidR="00DF7A96" w:rsidRPr="00DF7A96" w:rsidRDefault="00DF7A96" w:rsidP="00B27939">
            <w:pP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7A96" w:rsidRPr="00DF7A96" w:rsidTr="00B27939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D-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50-54</w:t>
            </w:r>
          </w:p>
        </w:tc>
        <w:tc>
          <w:tcPr>
            <w:tcW w:w="3154" w:type="dxa"/>
            <w:vMerge/>
            <w:vAlign w:val="center"/>
          </w:tcPr>
          <w:p w:rsidR="00DF7A96" w:rsidRPr="00DF7A96" w:rsidRDefault="00DF7A96" w:rsidP="00B27939">
            <w:pP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7A96" w:rsidRPr="00DF7A96" w:rsidTr="00B27939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FX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25-49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1D3A01" w:rsidP="00B27939">
            <w:pPr>
              <w:spacing w:after="20" w:line="252" w:lineRule="auto"/>
              <w:ind w:left="20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Қанағаттанарлықсыз</w:t>
            </w:r>
          </w:p>
        </w:tc>
      </w:tr>
      <w:tr w:rsidR="00DF7A96" w:rsidRPr="00DF7A96" w:rsidTr="00B27939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F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A96" w:rsidRPr="00DF7A96" w:rsidRDefault="00DF7A96" w:rsidP="00B27939">
            <w:pPr>
              <w:spacing w:after="20" w:line="252" w:lineRule="auto"/>
              <w:ind w:left="2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A9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0-24</w:t>
            </w:r>
          </w:p>
        </w:tc>
        <w:tc>
          <w:tcPr>
            <w:tcW w:w="3154" w:type="dxa"/>
            <w:vMerge/>
            <w:vAlign w:val="center"/>
          </w:tcPr>
          <w:p w:rsidR="00DF7A96" w:rsidRPr="00DF7A96" w:rsidRDefault="00DF7A96" w:rsidP="00B27939">
            <w:pP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F7A96" w:rsidRPr="00DF7A96" w:rsidRDefault="00DF7A96" w:rsidP="00DF7A96">
      <w:pPr>
        <w:jc w:val="center"/>
        <w:outlineLvl w:val="0"/>
        <w:rPr>
          <w:rStyle w:val="tlid-translation"/>
          <w:rFonts w:ascii="Times New Roman" w:hAnsi="Times New Roman" w:cs="Times New Roman"/>
          <w:sz w:val="24"/>
          <w:szCs w:val="24"/>
          <w:lang w:val="kk-KZ"/>
        </w:rPr>
      </w:pPr>
    </w:p>
    <w:p w:rsidR="001D65F3" w:rsidRDefault="001D65F3" w:rsidP="00C546A3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</w:pPr>
    </w:p>
    <w:p w:rsidR="001D65F3" w:rsidRDefault="001D65F3" w:rsidP="00C546A3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</w:pPr>
    </w:p>
    <w:p w:rsidR="001D65F3" w:rsidRDefault="001D65F3" w:rsidP="00C546A3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</w:pPr>
    </w:p>
    <w:p w:rsidR="001D65F3" w:rsidRDefault="001D65F3" w:rsidP="00C546A3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</w:pPr>
    </w:p>
    <w:p w:rsidR="001D65F3" w:rsidRDefault="001D65F3" w:rsidP="00C546A3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</w:pPr>
    </w:p>
    <w:p w:rsidR="00C546A3" w:rsidRPr="00DF7A96" w:rsidRDefault="00C546A3" w:rsidP="00C546A3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</w:pPr>
      <w:r w:rsidRPr="00DF7A96"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іске асырудың күнтізбесі (кестесі)</w:t>
      </w:r>
    </w:p>
    <w:p w:rsidR="00C546A3" w:rsidRPr="00DF7A96" w:rsidRDefault="00C546A3" w:rsidP="00C546A3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</w:pPr>
    </w:p>
    <w:p w:rsidR="005A2F26" w:rsidRPr="00DF7A96" w:rsidRDefault="005A2F26" w:rsidP="005A2F26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9827" w:type="dxa"/>
        <w:jc w:val="center"/>
        <w:tblLayout w:type="fixed"/>
        <w:tblLook w:val="01E0" w:firstRow="1" w:lastRow="1" w:firstColumn="1" w:lastColumn="1" w:noHBand="0" w:noVBand="0"/>
      </w:tblPr>
      <w:tblGrid>
        <w:gridCol w:w="591"/>
        <w:gridCol w:w="3998"/>
        <w:gridCol w:w="147"/>
        <w:gridCol w:w="560"/>
        <w:gridCol w:w="39"/>
        <w:gridCol w:w="658"/>
        <w:gridCol w:w="12"/>
        <w:gridCol w:w="555"/>
        <w:gridCol w:w="12"/>
        <w:gridCol w:w="567"/>
        <w:gridCol w:w="50"/>
        <w:gridCol w:w="1137"/>
        <w:gridCol w:w="46"/>
        <w:gridCol w:w="1445"/>
        <w:gridCol w:w="10"/>
      </w:tblGrid>
      <w:tr w:rsidR="001D3A01" w:rsidRPr="00800E97" w:rsidTr="00CE4F4D">
        <w:trPr>
          <w:gridAfter w:val="1"/>
          <w:wAfter w:w="10" w:type="dxa"/>
          <w:cantSplit/>
          <w:trHeight w:val="1276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D3A01" w:rsidRPr="00800E97" w:rsidRDefault="00946E45" w:rsidP="001D3A0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4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A01" w:rsidRPr="00800E97" w:rsidRDefault="001D3A01" w:rsidP="00BE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Тақырыпың атауы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A01" w:rsidRPr="00800E97" w:rsidRDefault="001D3A01" w:rsidP="00BE5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A01" w:rsidRPr="00800E97" w:rsidRDefault="001D3A01" w:rsidP="00BE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ОНИ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A01" w:rsidRPr="00800E97" w:rsidRDefault="001D3A01" w:rsidP="00BE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A01" w:rsidRPr="00800E97" w:rsidRDefault="001D3A01" w:rsidP="00BE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0E97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A01" w:rsidRPr="00800E97" w:rsidRDefault="001D3A01" w:rsidP="00BE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бағалау түрі</w:t>
            </w:r>
          </w:p>
        </w:tc>
        <w:tc>
          <w:tcPr>
            <w:tcW w:w="1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A01" w:rsidRPr="00800E97" w:rsidRDefault="001D3A01" w:rsidP="001D3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жүргізу формасы/платформа</w:t>
            </w:r>
          </w:p>
        </w:tc>
      </w:tr>
      <w:tr w:rsidR="001D3A01" w:rsidRPr="00800E97" w:rsidTr="00CE4F4D">
        <w:trPr>
          <w:gridAfter w:val="1"/>
          <w:wAfter w:w="10" w:type="dxa"/>
          <w:cantSplit/>
          <w:trHeight w:val="258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A01" w:rsidRPr="00800E97" w:rsidRDefault="001D3A01" w:rsidP="00BE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A01" w:rsidRPr="00800E97" w:rsidRDefault="001D3A01" w:rsidP="00BE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A01" w:rsidRPr="00800E97" w:rsidRDefault="001D3A01" w:rsidP="00BE5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A01" w:rsidRPr="00800E97" w:rsidRDefault="001D3A01" w:rsidP="00BE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A01" w:rsidRPr="00800E97" w:rsidRDefault="001D3A01" w:rsidP="00BE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A01" w:rsidRPr="00800E97" w:rsidRDefault="001D3A01" w:rsidP="00BE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A01" w:rsidRPr="00800E97" w:rsidRDefault="001D3A01" w:rsidP="00BE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A01" w:rsidRPr="00800E97" w:rsidRDefault="001D3A01" w:rsidP="00BE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3A01" w:rsidRPr="00800E97" w:rsidTr="00CE4F4D">
        <w:trPr>
          <w:gridAfter w:val="1"/>
          <w:wAfter w:w="10" w:type="dxa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3A01" w:rsidRPr="00800E97" w:rsidRDefault="001D3A01" w:rsidP="00BE5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0E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73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3A01" w:rsidRPr="00800E97" w:rsidRDefault="00527026" w:rsidP="00F86A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Модуль - 1</w:t>
            </w:r>
          </w:p>
        </w:tc>
        <w:tc>
          <w:tcPr>
            <w:tcW w:w="149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3A01" w:rsidRPr="00800E97" w:rsidRDefault="001D3A01" w:rsidP="00024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7026" w:rsidRPr="00800E97" w:rsidTr="00CE4F4D">
        <w:trPr>
          <w:gridAfter w:val="1"/>
          <w:wAfter w:w="10" w:type="dxa"/>
          <w:trHeight w:val="861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Д1.</w:t>
            </w:r>
            <w:r w:rsidRPr="00800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мақсаты мен міндеттері. Криптография және криптоанализ: тарих, философия, тәсілдер.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Дәріске қатысу белсенділігі</w:t>
            </w:r>
          </w:p>
        </w:tc>
        <w:tc>
          <w:tcPr>
            <w:tcW w:w="1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Zoom.</w:t>
            </w:r>
          </w:p>
          <w:p w:rsidR="00527026" w:rsidRPr="00800E97" w:rsidRDefault="00527026" w:rsidP="00527026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Cинхрон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</w:p>
        </w:tc>
      </w:tr>
      <w:tr w:rsidR="00527026" w:rsidRPr="00800E97" w:rsidTr="00CE4F4D">
        <w:trPr>
          <w:gridAfter w:val="1"/>
          <w:wAfter w:w="10" w:type="dxa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СС1. </w:t>
            </w: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Классикалық шифрлар. Қарапайым мәтіннің математикалық модельдері. Алмастыру шифрлары. Ауыстыру шифрлары. Ауыстыратын шифрдың математикалық моделі. Ауыстырылатын шифрлардың жіктелуі. 1 бөлім.</w:t>
            </w:r>
          </w:p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</w:t>
            </w: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жүргізу</w:t>
            </w:r>
          </w:p>
        </w:tc>
        <w:tc>
          <w:tcPr>
            <w:tcW w:w="1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527026" w:rsidRPr="00800E97" w:rsidRDefault="00527026" w:rsidP="00527026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527026" w:rsidRPr="00800E97" w:rsidTr="00CE4F4D">
        <w:trPr>
          <w:gridAfter w:val="1"/>
          <w:wAfter w:w="10" w:type="dxa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ЗС1. </w:t>
            </w: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Классикалық шифрларды криптоанализге арналған тапсырмалар. Бағандарды ауыстыру шифры. Қос алмастыру шифры.</w:t>
            </w:r>
          </w:p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Жеке тапсырма бойынша қорғау</w:t>
            </w:r>
          </w:p>
        </w:tc>
        <w:tc>
          <w:tcPr>
            <w:tcW w:w="1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527026" w:rsidRPr="00800E97" w:rsidRDefault="00527026" w:rsidP="00527026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527026" w:rsidRPr="00800E97" w:rsidRDefault="00527026" w:rsidP="00527026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527026" w:rsidRPr="00800E97" w:rsidTr="00CE4F4D">
        <w:trPr>
          <w:gridAfter w:val="1"/>
          <w:wAfter w:w="10" w:type="dxa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СОӨЖ1.</w:t>
            </w: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Кеңес беру. СОӨЖ жеткізу кестесімен танысу. Қазақстандағы криптоанализ тарихы.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Жеке тапсырма бойынша қорғау</w:t>
            </w:r>
          </w:p>
        </w:tc>
        <w:tc>
          <w:tcPr>
            <w:tcW w:w="1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527026" w:rsidRPr="00800E97" w:rsidRDefault="00527026" w:rsidP="00527026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527026" w:rsidRPr="00800E97" w:rsidRDefault="00527026" w:rsidP="00527026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527026" w:rsidRPr="00800E97" w:rsidTr="00CE4F4D">
        <w:trPr>
          <w:gridAfter w:val="1"/>
          <w:wAfter w:w="10" w:type="dxa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Д2. Криптография мен криптоанализдегі заманауи бағыттарына шолу. Криптоанализдің </w:t>
            </w: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>жалпы әдістері.</w:t>
            </w:r>
          </w:p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ОН 1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Дәріске қатысу белсенді</w:t>
            </w: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лігі</w:t>
            </w:r>
          </w:p>
        </w:tc>
        <w:tc>
          <w:tcPr>
            <w:tcW w:w="1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lastRenderedPageBreak/>
              <w:t>Бейне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Zoom.</w:t>
            </w:r>
          </w:p>
          <w:p w:rsidR="00527026" w:rsidRPr="00800E97" w:rsidRDefault="00527026" w:rsidP="00527026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Cинхрон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</w:p>
        </w:tc>
      </w:tr>
      <w:tr w:rsidR="00527026" w:rsidRPr="00800E97" w:rsidTr="00CE4F4D">
        <w:trPr>
          <w:gridAfter w:val="1"/>
          <w:wAfter w:w="10" w:type="dxa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СС2. </w:t>
            </w: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Классикалық шифрлар. Қарапайым мәтіннің математикалық модельдері. Алмастыру шифрлары. Ауыстыру шифрлары. Ауыстыратын шифрдың математикалық моделі. Ауыстырылатын шифрлардың жіктелуі. 2 бөлім.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</w:t>
            </w: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жүргізу</w:t>
            </w:r>
          </w:p>
        </w:tc>
        <w:tc>
          <w:tcPr>
            <w:tcW w:w="1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527026" w:rsidRPr="00800E97" w:rsidRDefault="00527026" w:rsidP="00527026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527026" w:rsidRPr="00800E97" w:rsidTr="00CE4F4D">
        <w:trPr>
          <w:gridAfter w:val="1"/>
          <w:wAfter w:w="10" w:type="dxa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ЗС2. </w:t>
            </w: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Мәтіндік ақпаратты қорғау үшін ауыстыру мен алмастырудың классикалық криптоалгоритмдерін қолдану.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Жеке тапсырма бойынша қорғау</w:t>
            </w:r>
          </w:p>
        </w:tc>
        <w:tc>
          <w:tcPr>
            <w:tcW w:w="1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527026" w:rsidRPr="00800E97" w:rsidRDefault="00527026" w:rsidP="00527026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527026" w:rsidRPr="00800E97" w:rsidRDefault="00527026" w:rsidP="00527026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527026" w:rsidRPr="00800E97" w:rsidTr="00CE4F4D">
        <w:trPr>
          <w:gridAfter w:val="1"/>
          <w:wAfter w:w="10" w:type="dxa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Д3.</w:t>
            </w: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Құпия кілтпен криптографиялық жүйелерді құрудың теориялық негіздері. Керхгоф принципі. Криптографиялық жүйелердің түрлері.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2.3</w:t>
            </w:r>
          </w:p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673F1E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Дәріске қатысу белсенділігі</w:t>
            </w:r>
          </w:p>
        </w:tc>
        <w:tc>
          <w:tcPr>
            <w:tcW w:w="1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Zoom.</w:t>
            </w:r>
          </w:p>
          <w:p w:rsidR="00527026" w:rsidRPr="00800E97" w:rsidRDefault="00527026" w:rsidP="00527026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Cинхрон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</w:p>
        </w:tc>
      </w:tr>
      <w:tr w:rsidR="00527026" w:rsidRPr="00800E97" w:rsidTr="00CE4F4D">
        <w:trPr>
          <w:gridAfter w:val="1"/>
          <w:wAfter w:w="10" w:type="dxa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СС3.</w:t>
            </w: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Абсолютті тұрақты криптографиялық жүйелер. Есептеуге тұрақты шифрлар.</w:t>
            </w:r>
          </w:p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ОН 2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2.3</w:t>
            </w:r>
          </w:p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673F1E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жүргізу</w:t>
            </w:r>
          </w:p>
        </w:tc>
        <w:tc>
          <w:tcPr>
            <w:tcW w:w="1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527026" w:rsidRPr="00800E97" w:rsidRDefault="00527026" w:rsidP="00527026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527026" w:rsidRPr="00800E97" w:rsidTr="00CE4F4D">
        <w:trPr>
          <w:gridAfter w:val="1"/>
          <w:wAfter w:w="10" w:type="dxa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ЗС3.</w:t>
            </w: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Кілттерді таңдау негізінде мәтіндік ақпараттарды қорғаудың әр түрлі әдістерін және олардың беріктігін зерттеу.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2.3</w:t>
            </w:r>
          </w:p>
          <w:p w:rsidR="00527026" w:rsidRPr="00800E97" w:rsidRDefault="00527026" w:rsidP="00527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673F1E" w:rsidP="0052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Жеке тапсырма бойынша қорғау</w:t>
            </w:r>
          </w:p>
        </w:tc>
        <w:tc>
          <w:tcPr>
            <w:tcW w:w="1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026" w:rsidRPr="00800E97" w:rsidRDefault="00527026" w:rsidP="00527026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527026" w:rsidRPr="00800E97" w:rsidRDefault="00527026" w:rsidP="00527026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527026" w:rsidRPr="00800E97" w:rsidRDefault="00527026" w:rsidP="00527026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673F1E" w:rsidRPr="00800E97" w:rsidTr="0046331D">
        <w:trPr>
          <w:gridAfter w:val="1"/>
          <w:wAfter w:w="10" w:type="dxa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226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Модуль – </w:t>
            </w:r>
            <w:r w:rsidRPr="00800E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673F1E" w:rsidRPr="00800E97" w:rsidTr="00CE4F4D">
        <w:trPr>
          <w:gridAfter w:val="1"/>
          <w:wAfter w:w="10" w:type="dxa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Д4. Симметриялық криптожүйелердің криптоанализі: блоктық шифрлар. Блоктық шифрлау алгоритмдерінің құрылымы. Блоктық шифрлау алгоритмін анықтау. Фейстель схемасы. Блоктық шифрлаудың құрылу принциптері.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Дәріске қатысу белсенділігі</w:t>
            </w:r>
          </w:p>
        </w:tc>
        <w:tc>
          <w:tcPr>
            <w:tcW w:w="1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Zoom.</w:t>
            </w:r>
          </w:p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Cинхрон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</w:p>
        </w:tc>
      </w:tr>
      <w:tr w:rsidR="00673F1E" w:rsidRPr="00800E97" w:rsidTr="00CE4F4D">
        <w:trPr>
          <w:gridAfter w:val="1"/>
          <w:wAfter w:w="10" w:type="dxa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СС4. Шифрлау айналымдарының саны.  F түрлендіру функциясына қойылатын талаптар. S-блоктарының құрылымы. Кілтті есептеу алгоритмі.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</w:t>
            </w: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жүргізу</w:t>
            </w:r>
          </w:p>
        </w:tc>
        <w:tc>
          <w:tcPr>
            <w:tcW w:w="1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673F1E" w:rsidRPr="00800E97" w:rsidTr="00CE4F4D">
        <w:trPr>
          <w:gridAfter w:val="1"/>
          <w:wAfter w:w="10" w:type="dxa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ЗС4. Feistel желілері. Feistel желісін бағдарламалық қамтамасыз ету.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Жеке тапсырма бойынша қорғау</w:t>
            </w:r>
          </w:p>
        </w:tc>
        <w:tc>
          <w:tcPr>
            <w:tcW w:w="1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673F1E" w:rsidRPr="00800E97" w:rsidRDefault="00673F1E" w:rsidP="00673F1E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673F1E" w:rsidRPr="00800E97" w:rsidTr="00CE4F4D">
        <w:trPr>
          <w:gridAfter w:val="1"/>
          <w:wAfter w:w="10" w:type="dxa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СОӨЖ2. </w:t>
            </w: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белгілі блоктық шифрлау алгоритмдері. RC 5. IDEA. SAFER. Blowfish.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резентация</w:t>
            </w:r>
          </w:p>
        </w:tc>
        <w:tc>
          <w:tcPr>
            <w:tcW w:w="1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673F1E" w:rsidRPr="00800E97" w:rsidRDefault="00673F1E" w:rsidP="00673F1E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673F1E" w:rsidRPr="00800E97" w:rsidTr="00CE4F4D">
        <w:trPr>
          <w:gridAfter w:val="1"/>
          <w:wAfter w:w="10" w:type="dxa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Д5. Блоктық шифрлау стандарттары.  DES стандарты. Жеңілдетілген DES. S-DES кілттерін есептеу.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Дәріске қатысу белсенділігі</w:t>
            </w:r>
          </w:p>
        </w:tc>
        <w:tc>
          <w:tcPr>
            <w:tcW w:w="1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Zoom.</w:t>
            </w:r>
          </w:p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Cинхрон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</w:p>
        </w:tc>
      </w:tr>
      <w:tr w:rsidR="00673F1E" w:rsidRPr="00800E97" w:rsidTr="00CE4F4D">
        <w:trPr>
          <w:gridAfter w:val="1"/>
          <w:wAfter w:w="10" w:type="dxa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СС5. </w:t>
            </w: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Ресей стандарты - ГОСТ 28147-89.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ОН 3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>2.2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2.4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>3.1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жүргізу</w:t>
            </w:r>
          </w:p>
        </w:tc>
        <w:tc>
          <w:tcPr>
            <w:tcW w:w="1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синхронды</w:t>
            </w:r>
          </w:p>
        </w:tc>
      </w:tr>
      <w:tr w:rsidR="00673F1E" w:rsidRPr="00800E97" w:rsidTr="00CE4F4D">
        <w:trPr>
          <w:gridAfter w:val="1"/>
          <w:wAfter w:w="10" w:type="dxa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ЗС5. Блоктық шифрлау стандарттары бойынша сұрақтар мен тапсырмалар.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2.4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Жеке тапсырма бойынша қорғау</w:t>
            </w:r>
          </w:p>
        </w:tc>
        <w:tc>
          <w:tcPr>
            <w:tcW w:w="1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673F1E" w:rsidRPr="00800E97" w:rsidRDefault="00673F1E" w:rsidP="00673F1E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673F1E" w:rsidRPr="00800E97" w:rsidTr="00CE4F4D">
        <w:trPr>
          <w:gridAfter w:val="1"/>
          <w:wAfter w:w="10" w:type="dxa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АБ 1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3F1E" w:rsidRPr="00800E97" w:rsidTr="00CE4F4D">
        <w:trPr>
          <w:gridAfter w:val="1"/>
          <w:wAfter w:w="10" w:type="dxa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Д6</w:t>
            </w: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AES шифрлау алгоритмі. S_AES шифрлау алгоритмі.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Дәріске қатысу белсенділігі</w:t>
            </w:r>
          </w:p>
        </w:tc>
        <w:tc>
          <w:tcPr>
            <w:tcW w:w="1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Zoom.</w:t>
            </w:r>
          </w:p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Cинхрон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</w:p>
        </w:tc>
      </w:tr>
      <w:tr w:rsidR="00673F1E" w:rsidRPr="00800E97" w:rsidTr="00CE4F4D">
        <w:trPr>
          <w:gridAfter w:val="1"/>
          <w:wAfter w:w="10" w:type="dxa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СС</w:t>
            </w: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AES алгоритмінің криптоанализі.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2.4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жүргізу</w:t>
            </w:r>
          </w:p>
        </w:tc>
        <w:tc>
          <w:tcPr>
            <w:tcW w:w="1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673F1E" w:rsidRPr="00800E97" w:rsidTr="00CE4F4D">
        <w:trPr>
          <w:gridAfter w:val="1"/>
          <w:wAfter w:w="10" w:type="dxa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ЗС6</w:t>
            </w: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AES симметриялы шифрлау стандарты. Бағдарламалық жасақтаманы енгізу.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2.4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C01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01026"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Жеке тапсырма бойынша қорғау</w:t>
            </w:r>
          </w:p>
        </w:tc>
        <w:tc>
          <w:tcPr>
            <w:tcW w:w="1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673F1E" w:rsidRPr="00800E97" w:rsidRDefault="00673F1E" w:rsidP="00673F1E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673F1E" w:rsidRPr="00800E97" w:rsidTr="00CE4F4D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</w:p>
        </w:tc>
        <w:tc>
          <w:tcPr>
            <w:tcW w:w="9236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Модуль - </w:t>
            </w:r>
            <w:r w:rsidRPr="00800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00E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673F1E" w:rsidRPr="00800E97" w:rsidTr="00C01026">
        <w:trPr>
          <w:trHeight w:hRule="exact" w:val="2058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C01026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Д7. Ақпараттық қауіпсіздік жүйелеріндегі псевдо-кездейсоқ тізбектер генераторларының функциялары. ПКТ генераторларына қойылатын талаптар. Криптотұрақтылық. ПКТ генераторларын құру принциптері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C01026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C01026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Дәріске қатысу белсенділігі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Zoom.</w:t>
            </w:r>
          </w:p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Cинхрон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</w:p>
        </w:tc>
      </w:tr>
      <w:tr w:rsidR="00C01026" w:rsidRPr="00800E97" w:rsidTr="00CE4F4D">
        <w:trPr>
          <w:trHeight w:val="147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026" w:rsidRPr="00800E97" w:rsidRDefault="00C01026" w:rsidP="00C0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026" w:rsidRPr="00800E97" w:rsidRDefault="00C01026" w:rsidP="00C01026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СС7. </w:t>
            </w: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ПКТ </w:t>
            </w: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генераторларының классификациясы. Криптографиялық </w:t>
            </w: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ПКТ </w:t>
            </w: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генераторлары.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026" w:rsidRPr="00800E97" w:rsidRDefault="00C01026" w:rsidP="00C0102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026" w:rsidRPr="00800E97" w:rsidRDefault="00C01026" w:rsidP="00C01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:rsidR="00C01026" w:rsidRPr="00800E97" w:rsidRDefault="00C01026" w:rsidP="00C01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:rsidR="00C01026" w:rsidRPr="00800E97" w:rsidRDefault="00C01026" w:rsidP="00C01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026" w:rsidRPr="00800E97" w:rsidRDefault="00C01026" w:rsidP="00C01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026" w:rsidRPr="00800E97" w:rsidRDefault="00C01026" w:rsidP="00C01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026" w:rsidRPr="00800E97" w:rsidRDefault="00C01026" w:rsidP="00C01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жүргізу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026" w:rsidRPr="00800E97" w:rsidRDefault="00C01026" w:rsidP="00C01026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C01026" w:rsidRPr="00800E97" w:rsidRDefault="00C01026" w:rsidP="00C01026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C01026" w:rsidRPr="00800E97" w:rsidRDefault="00C01026" w:rsidP="00C01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C01026" w:rsidRPr="00800E97" w:rsidTr="00CE4F4D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026" w:rsidRPr="00800E97" w:rsidRDefault="00C01026" w:rsidP="00C0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026" w:rsidRPr="00800E97" w:rsidRDefault="00C01026" w:rsidP="00C0102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ЗС7. Конгруентті ПКТ генераторлары. Сызықтық конгруентті генераторлардың периоды және потенциалы. Мысалдар мен тапсырмалар.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026" w:rsidRPr="00800E97" w:rsidRDefault="00C01026" w:rsidP="00C0102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  <w:p w:rsidR="00C01026" w:rsidRPr="00800E97" w:rsidRDefault="00C01026" w:rsidP="00C0102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026" w:rsidRPr="00800E97" w:rsidRDefault="00C01026" w:rsidP="00C01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:rsidR="00C01026" w:rsidRPr="00800E97" w:rsidRDefault="00C01026" w:rsidP="00C01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:rsidR="00C01026" w:rsidRPr="00800E97" w:rsidRDefault="00C01026" w:rsidP="00C0102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026" w:rsidRPr="00800E97" w:rsidRDefault="00C01026" w:rsidP="00C01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026" w:rsidRPr="00800E97" w:rsidRDefault="00C01026" w:rsidP="00C01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026" w:rsidRPr="00800E97" w:rsidRDefault="00C01026" w:rsidP="00C01026">
            <w:pPr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Жеке тапсырма бойынша қорғау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026" w:rsidRPr="00800E97" w:rsidRDefault="00C01026" w:rsidP="00C01026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C01026" w:rsidRPr="00800E97" w:rsidRDefault="00C01026" w:rsidP="00C01026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C01026" w:rsidRPr="00800E97" w:rsidRDefault="00C01026" w:rsidP="00C01026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673F1E" w:rsidRPr="00800E97" w:rsidTr="00CE4F4D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Д8.   </w:t>
            </w:r>
            <w:r w:rsidR="00C01026"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Сызықтық кері байланысы бар ауысымдық регистрлердегі (РСЛОС) ПКТ генераторлары.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C01026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Дәріске қатысу белсенділігі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Zoom.</w:t>
            </w:r>
          </w:p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Cинхрон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</w:p>
        </w:tc>
      </w:tr>
      <w:tr w:rsidR="00673F1E" w:rsidRPr="00800E97" w:rsidTr="00CE4F4D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C01026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СС8. </w:t>
            </w:r>
            <w:r w:rsidR="00C01026"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РСЛОС</w:t>
            </w:r>
            <w:r w:rsidR="00C01026"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генераторларын біріктіру. Геффе генераторы.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C01026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жүргізу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673F1E" w:rsidRPr="00800E97" w:rsidTr="00CE4F4D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ЗС8. </w:t>
            </w:r>
            <w:r w:rsidR="00C01026"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Псевдо-кездейсоқ сандардың генераторы ретінде сызықтық кері байланыс ауысымының регистрлері.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Жеке тапсырма бойынша қорғау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673F1E" w:rsidRPr="00800E97" w:rsidRDefault="00673F1E" w:rsidP="00673F1E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673F1E" w:rsidRPr="00800E97" w:rsidTr="00CE4F4D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СОӨЖ4. </w:t>
            </w:r>
            <w:r w:rsidR="00C01026"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РСЛОС </w:t>
            </w:r>
            <w:r w:rsidR="00C01026"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негізіндегі ағын шифрлары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>4.1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  <w:p w:rsidR="00673F1E" w:rsidRPr="00800E97" w:rsidRDefault="00673F1E" w:rsidP="00673F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C01026" w:rsidP="0067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3F1E" w:rsidRPr="00800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резентация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673F1E" w:rsidRPr="00800E97" w:rsidRDefault="00673F1E" w:rsidP="00673F1E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673F1E" w:rsidRPr="00800E97" w:rsidRDefault="00673F1E" w:rsidP="00673F1E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синхронды</w:t>
            </w:r>
          </w:p>
        </w:tc>
      </w:tr>
      <w:tr w:rsidR="00EA6FDA" w:rsidRPr="00800E97" w:rsidTr="00BD6C60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autoSpaceDE w:val="0"/>
              <w:autoSpaceDN w:val="0"/>
              <w:adjustRightInd w:val="0"/>
              <w:ind w:left="1310" w:hanging="13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E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</w:p>
        </w:tc>
        <w:tc>
          <w:tcPr>
            <w:tcW w:w="9236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Модуль - </w:t>
            </w:r>
            <w:r w:rsidRPr="00800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00E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</w:tr>
      <w:tr w:rsidR="00EA6FDA" w:rsidRPr="00800E97" w:rsidTr="00CE4F4D">
        <w:trPr>
          <w:trHeight w:val="567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Д9. ПКТ генераторларының сапасын бағалау әдістемесі. Графикалық тесттер. Элементтің таралу гистограммасы. Жазықтықтағы таралуы. Серияны тексеру.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Дәріске қатысу белсенділігі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Zoom.</w:t>
            </w:r>
          </w:p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Cинхрон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</w:p>
        </w:tc>
      </w:tr>
      <w:tr w:rsidR="00EA6FDA" w:rsidRPr="00800E97" w:rsidTr="00CE4F4D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СС9. Монотондылықты тексеріңіз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жүргізу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EA6FDA" w:rsidRPr="00800E97" w:rsidTr="00CE4F4D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ЗС9. Автокорреляция функциясы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Жеке тапсырма бойынша қорғау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EA6FDA" w:rsidRPr="00800E97" w:rsidRDefault="00EA6FDA" w:rsidP="00EA6FDA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EA6FDA" w:rsidRPr="00800E97" w:rsidTr="00CE4F4D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СӨОЖ</w:t>
            </w: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800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– </w:t>
            </w: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Тесттерді бағдарламалық қамтамасыздандыру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резентация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EA6FDA" w:rsidRPr="00800E97" w:rsidRDefault="00EA6FDA" w:rsidP="00EA6FDA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EA6FDA" w:rsidRPr="00800E97" w:rsidTr="00CE4F4D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Д10.</w:t>
            </w:r>
            <w:r w:rsidRPr="00800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Бағалау тестілері. Ықтималдықтар теориясы және математикалық статистика туралы ақпарат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Дәріске қатысу белсенділігі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Zoom.</w:t>
            </w:r>
          </w:p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Cинхрон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</w:p>
        </w:tc>
      </w:tr>
      <w:tr w:rsidR="00EA6FDA" w:rsidRPr="00800E97" w:rsidTr="00CE4F4D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СС10. </w:t>
            </w: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Д.Кнуттың тест тапсырмалары. Байланысыз серияларды тексеру. Аралықтарды тексеру.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жүргізу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EA6FDA" w:rsidRPr="00800E97" w:rsidTr="00CE4F4D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СС10. </w:t>
            </w: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«DIEHARD» статистикалық қасиеттерін бағалау жүйесі.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Жеке тапсырма бойынша қорғау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EA6FDA" w:rsidRPr="00800E97" w:rsidRDefault="00EA6FDA" w:rsidP="00EA6FDA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EA6FDA" w:rsidRPr="00800E97" w:rsidTr="00CE4F4D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0E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EA6FDA" w:rsidRPr="00800E97" w:rsidTr="00CE4F4D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Д11. NIST нұсқаулығы. Жалпы ережелер. Жиілік тесті. Ішкі тізбектегі жиілікті тексеру тесті.</w:t>
            </w:r>
          </w:p>
          <w:p w:rsidR="00EA6FDA" w:rsidRPr="00800E97" w:rsidRDefault="00EA6FDA" w:rsidP="00EA6FD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Дәріске қатысу белсенділігі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Zoom.</w:t>
            </w:r>
          </w:p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Cинхрон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</w:p>
        </w:tc>
      </w:tr>
      <w:tr w:rsidR="00EA6FDA" w:rsidRPr="00800E97" w:rsidTr="00CE4F4D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СС11. </w:t>
            </w: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"Тесік" тесті. Ішкі тізбектегі «блоктарды» тестілеу.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жүргізу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EA6FDA" w:rsidRPr="00800E97" w:rsidTr="00CE4F4D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СС11. </w:t>
            </w: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Таңбалар бойынша тексеру. Жиілікті тексеру. Тест нәтижелерін бағалау.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Жеке тапсырма бойынша қорғау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EA6FDA" w:rsidRPr="00800E97" w:rsidRDefault="00EA6FDA" w:rsidP="00EA6FDA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EA6FDA" w:rsidRPr="00800E97" w:rsidTr="000510F6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E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9236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800E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</w:tr>
      <w:tr w:rsidR="00EA6FDA" w:rsidRPr="00800E97" w:rsidTr="00CE4F4D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Д12.</w:t>
            </w: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Блоктық шифрлау алгоритмдерінің сызықтық криптоанализі. Сызықтық криптоанализ туралы жалпы ақпарат.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Дәріске қатысу белсенділігі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Zoom.</w:t>
            </w:r>
          </w:p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Cинхрон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</w:p>
        </w:tc>
      </w:tr>
      <w:tr w:rsidR="00EA6FDA" w:rsidRPr="00800E97" w:rsidTr="00CE4F4D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СС12. Сызықтық криптоанализді шифрлау алгоритмдеріне қолдану.</w:t>
            </w: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ОН 5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жүргізу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синхронды</w:t>
            </w:r>
          </w:p>
        </w:tc>
      </w:tr>
      <w:tr w:rsidR="00EA6FDA" w:rsidRPr="00800E97" w:rsidTr="00CE4F4D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ЗС12. Шифрлау алгоритмдеріне сызықтық криптоанализ бойынша сұрақтар.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Жеке тапсырма бойынша қорғау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EA6FDA" w:rsidRPr="00800E97" w:rsidRDefault="00EA6FDA" w:rsidP="00EA6FDA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EA6FDA" w:rsidRPr="00800E97" w:rsidTr="00CE4F4D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СӨОЖ5 RC 5 шифрлау алгоритмінің дифференциалды криптоанализі.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Жеке тапсырма бойынша қорғау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EA6FDA" w:rsidRPr="00800E97" w:rsidRDefault="00EA6FDA" w:rsidP="00EA6FDA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EA6FDA" w:rsidRPr="00800E97" w:rsidTr="00CE4F4D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Д13. Блоктық шифрлау алгоритмдерінің дифференциалды криптоанализі. Дифференциалды криптоанализ туралы жалпы мәліметтер.</w:t>
            </w:r>
          </w:p>
          <w:p w:rsidR="00EA6FDA" w:rsidRPr="00800E97" w:rsidRDefault="00EA6FDA" w:rsidP="00EA6FDA">
            <w:pPr>
              <w:pStyle w:val="a6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Дәріске қатысу белсенділігі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Zoom.</w:t>
            </w:r>
          </w:p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Cинхрон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</w:p>
        </w:tc>
      </w:tr>
      <w:tr w:rsidR="00EA6FDA" w:rsidRPr="00800E97" w:rsidTr="00CE4F4D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СС11. Дифференциалды криптоанализді шифрлау алгоритмдеріне қолдану.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жүргізу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EA6FDA" w:rsidRPr="00800E97" w:rsidTr="00CE4F4D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ЗС11. Шифрлау алгоритмдеріне дифференциалды криптоанализ бойынша сұрақтар.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Жеке тапсырма бойынша қорғау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EA6FDA" w:rsidRPr="00800E97" w:rsidRDefault="00EA6FDA" w:rsidP="00EA6FDA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EA6FDA" w:rsidRPr="00800E97" w:rsidTr="00F65307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E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9236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Модуль - </w:t>
            </w:r>
            <w:r w:rsidRPr="00800E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</w:tr>
      <w:tr w:rsidR="00EA6FDA" w:rsidRPr="00800E97" w:rsidTr="00CE4F4D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pStyle w:val="a6"/>
              <w:jc w:val="both"/>
              <w:rPr>
                <w:b/>
                <w:bCs/>
                <w:lang w:val="kk-KZ" w:eastAsia="ar-SA"/>
              </w:rPr>
            </w:pPr>
            <w:r w:rsidRPr="00800E97">
              <w:rPr>
                <w:bCs/>
                <w:lang w:val="kk-KZ" w:eastAsia="ar-SA"/>
              </w:rPr>
              <w:t>Д14. Алгебралық криптоанализ. Негізгі ой. Алгебралық криптоанализ әдісі.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5.3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Дәріске қатысу белсенділігі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Zoom.</w:t>
            </w:r>
          </w:p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Cинхрон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</w:p>
        </w:tc>
      </w:tr>
      <w:tr w:rsidR="00EA6FDA" w:rsidRPr="00800E97" w:rsidTr="00CE4F4D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СС14.</w:t>
            </w: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Ағын шифрының криптоанализі. Мысалдарды қарастыру.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5.3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жүргізу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EA6FDA" w:rsidRPr="00800E97" w:rsidTr="00CE4F4D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ЗС14.</w:t>
            </w: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Алгебралық криптанализ бойынша сұрақтар.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5.3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Жеке тапсырма бойынша қорғау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EA6FDA" w:rsidRPr="00800E97" w:rsidRDefault="00EA6FDA" w:rsidP="00EA6FDA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EA6FDA" w:rsidRPr="00800E97" w:rsidTr="005B343A">
        <w:trPr>
          <w:trHeight w:val="710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pStyle w:val="a6"/>
              <w:jc w:val="both"/>
              <w:rPr>
                <w:b/>
                <w:bCs/>
                <w:lang w:val="kk-KZ" w:eastAsia="ar-SA"/>
              </w:rPr>
            </w:pPr>
            <w:r w:rsidRPr="00800E97">
              <w:rPr>
                <w:bCs/>
                <w:lang w:val="kk-KZ" w:eastAsia="ar-SA"/>
              </w:rPr>
              <w:t xml:space="preserve">Д15. </w:t>
            </w:r>
            <w:r w:rsidRPr="00800E97">
              <w:rPr>
                <w:bCs/>
                <w:lang w:val="kk-KZ" w:eastAsia="ar-SA"/>
              </w:rPr>
              <w:t>Слайд криптоанализі. Негізгі ой. Әдістер.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5.3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Дәріске қатысу белсенділігі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Zoom.</w:t>
            </w:r>
          </w:p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Cинхрон</w:t>
            </w:r>
            <w:proofErr w:type="spellStart"/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</w:p>
        </w:tc>
      </w:tr>
      <w:tr w:rsidR="00EA6FDA" w:rsidRPr="00800E97" w:rsidTr="005B343A">
        <w:trPr>
          <w:trHeight w:val="710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СС</w:t>
            </w: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15. </w:t>
            </w:r>
            <w:r w:rsidRPr="00800E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Слайд криптанализінің алгоритмі.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5.3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жүргізу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EA6FDA" w:rsidRPr="00800E97" w:rsidTr="005B343A">
        <w:trPr>
          <w:trHeight w:val="710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ЗС</w:t>
            </w: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15. </w:t>
            </w: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KeeLog шифрының криптоанализі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5.3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Жеке тапсырма бойынша қорғау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EA6FDA" w:rsidRPr="00800E97" w:rsidRDefault="00EA6FDA" w:rsidP="00EA6FDA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EA6FDA" w:rsidRPr="00800E97" w:rsidTr="005B343A">
        <w:trPr>
          <w:trHeight w:val="710"/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СӨОЖ қабылдау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5.3</w:t>
            </w:r>
          </w:p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Жеке тапсырма бойынша қорғау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</w:p>
          <w:p w:rsidR="00EA6FDA" w:rsidRPr="00800E97" w:rsidRDefault="00EA6FDA" w:rsidP="00EA6FDA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синхронды</w:t>
            </w:r>
          </w:p>
        </w:tc>
      </w:tr>
      <w:tr w:rsidR="00EA6FDA" w:rsidRPr="00800E97" w:rsidTr="00CE4F4D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АБ 2 </w:t>
            </w:r>
          </w:p>
          <w:p w:rsidR="00EA6FDA" w:rsidRPr="00800E97" w:rsidRDefault="00EA6FDA" w:rsidP="00EA6F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ind w:right="-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6FDA" w:rsidRPr="00800E97" w:rsidTr="00CE4F4D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Қортынды бақылау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ind w:right="-9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100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</w:tr>
      <w:tr w:rsidR="00EA6FDA" w:rsidRPr="00800E97" w:rsidTr="00CE4F4D">
        <w:trPr>
          <w:jc w:val="center"/>
        </w:trPr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БАРЛЫҒЫ (1АБ+АБ(МТ)+ 2 АБ)/3*0,6+(ИЭ*0,4)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ind w:right="-11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00E9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100</w:t>
            </w:r>
          </w:p>
        </w:tc>
        <w:tc>
          <w:tcPr>
            <w:tcW w:w="1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FDA" w:rsidRPr="00800E97" w:rsidRDefault="00EA6FDA" w:rsidP="00EA6FD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</w:tr>
    </w:tbl>
    <w:p w:rsidR="005A2F26" w:rsidRPr="008B016A" w:rsidRDefault="005A2F26" w:rsidP="005A2F2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050F" w:rsidRPr="00DF7A96" w:rsidRDefault="00D9050F" w:rsidP="00D9050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050F" w:rsidRPr="00DF7A96" w:rsidRDefault="00D9050F" w:rsidP="00D90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7A96">
        <w:rPr>
          <w:rFonts w:ascii="Times New Roman" w:hAnsi="Times New Roman" w:cs="Times New Roman"/>
          <w:sz w:val="24"/>
          <w:szCs w:val="24"/>
          <w:lang w:val="kk-KZ"/>
        </w:rPr>
        <w:t xml:space="preserve">Декан ф-та, </w:t>
      </w:r>
      <w:r w:rsidRPr="00DF7A96">
        <w:rPr>
          <w:rFonts w:ascii="Times New Roman" w:hAnsi="Times New Roman" w:cs="Times New Roman"/>
          <w:bCs/>
          <w:sz w:val="24"/>
          <w:szCs w:val="24"/>
          <w:lang w:val="kk-KZ"/>
        </w:rPr>
        <w:t>к</w:t>
      </w:r>
      <w:r w:rsidRPr="00DF7A96">
        <w:rPr>
          <w:rFonts w:ascii="Times New Roman" w:hAnsi="Times New Roman" w:cs="Times New Roman"/>
          <w:sz w:val="24"/>
          <w:szCs w:val="24"/>
          <w:lang w:val="kk-KZ"/>
        </w:rPr>
        <w:t xml:space="preserve">.ф.м.н., доцент                                                           </w:t>
      </w:r>
      <w:r w:rsidR="005B343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DF7A96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EA6FDA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DF7A96">
        <w:rPr>
          <w:rFonts w:ascii="Times New Roman" w:hAnsi="Times New Roman" w:cs="Times New Roman"/>
          <w:sz w:val="24"/>
          <w:szCs w:val="24"/>
          <w:lang w:val="kk-KZ"/>
        </w:rPr>
        <w:t xml:space="preserve">  Урмашев Б.А.                                                                                   </w:t>
      </w:r>
    </w:p>
    <w:p w:rsidR="00D9050F" w:rsidRPr="005B343A" w:rsidRDefault="00D9050F" w:rsidP="00D90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7A96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бюроның төрайымы                                                                 </w:t>
      </w:r>
      <w:r w:rsidR="005B343A" w:rsidRPr="005B343A">
        <w:rPr>
          <w:lang w:val="kk-KZ"/>
        </w:rPr>
        <w:t xml:space="preserve"> </w:t>
      </w:r>
      <w:r w:rsidR="005B343A" w:rsidRPr="005B343A">
        <w:rPr>
          <w:rFonts w:ascii="Times New Roman" w:hAnsi="Times New Roman" w:cs="Times New Roman"/>
          <w:sz w:val="24"/>
          <w:szCs w:val="24"/>
          <w:lang w:val="kk-KZ"/>
        </w:rPr>
        <w:t>Баймулдина Н.С.</w:t>
      </w:r>
    </w:p>
    <w:p w:rsidR="00D9050F" w:rsidRPr="00DF7A96" w:rsidRDefault="00D9050F" w:rsidP="00D90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7A96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Pr="00DF7A96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                                  Мусиралиева Ш.Ж.              </w:t>
      </w:r>
    </w:p>
    <w:p w:rsidR="00D9050F" w:rsidRPr="00DF7A96" w:rsidRDefault="00D9050F" w:rsidP="003F0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7A96">
        <w:rPr>
          <w:rFonts w:ascii="Times New Roman" w:hAnsi="Times New Roman" w:cs="Times New Roman"/>
          <w:sz w:val="24"/>
          <w:szCs w:val="24"/>
          <w:lang w:val="kk-KZ"/>
        </w:rPr>
        <w:t xml:space="preserve">Дәріс беруші, аға оқытушы                                                                            </w:t>
      </w:r>
      <w:r w:rsidR="00EA6FDA">
        <w:rPr>
          <w:rFonts w:ascii="Times New Roman" w:hAnsi="Times New Roman" w:cs="Times New Roman"/>
          <w:sz w:val="24"/>
          <w:szCs w:val="24"/>
          <w:lang w:val="kk-KZ"/>
        </w:rPr>
        <w:t>Бегимбаева Е</w:t>
      </w:r>
      <w:r w:rsidRPr="00DF7A9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A6FDA">
        <w:rPr>
          <w:rFonts w:ascii="Times New Roman" w:hAnsi="Times New Roman" w:cs="Times New Roman"/>
          <w:sz w:val="24"/>
          <w:szCs w:val="24"/>
          <w:lang w:val="kk-KZ"/>
        </w:rPr>
        <w:t>Е.</w:t>
      </w:r>
    </w:p>
    <w:p w:rsidR="00D9050F" w:rsidRPr="00DF7A96" w:rsidRDefault="00D9050F" w:rsidP="00D9050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A2F26" w:rsidRPr="00DF7A96" w:rsidRDefault="005A2F26" w:rsidP="005A2F2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A0D7A" w:rsidRPr="00DF7A96" w:rsidRDefault="003A0D7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3A0D7A" w:rsidRPr="00DF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19BD"/>
    <w:multiLevelType w:val="hybridMultilevel"/>
    <w:tmpl w:val="158E3CC6"/>
    <w:lvl w:ilvl="0" w:tplc="377855A6">
      <w:start w:val="3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49A87258"/>
    <w:multiLevelType w:val="hybridMultilevel"/>
    <w:tmpl w:val="E0469770"/>
    <w:lvl w:ilvl="0" w:tplc="2C9EF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0CCEEE">
      <w:numFmt w:val="none"/>
      <w:lvlText w:val=""/>
      <w:lvlJc w:val="left"/>
      <w:pPr>
        <w:tabs>
          <w:tab w:val="num" w:pos="360"/>
        </w:tabs>
      </w:pPr>
    </w:lvl>
    <w:lvl w:ilvl="2" w:tplc="18A6FB0C">
      <w:numFmt w:val="none"/>
      <w:lvlText w:val=""/>
      <w:lvlJc w:val="left"/>
      <w:pPr>
        <w:tabs>
          <w:tab w:val="num" w:pos="360"/>
        </w:tabs>
      </w:pPr>
    </w:lvl>
    <w:lvl w:ilvl="3" w:tplc="99FA75A8">
      <w:numFmt w:val="none"/>
      <w:lvlText w:val=""/>
      <w:lvlJc w:val="left"/>
      <w:pPr>
        <w:tabs>
          <w:tab w:val="num" w:pos="360"/>
        </w:tabs>
      </w:pPr>
    </w:lvl>
    <w:lvl w:ilvl="4" w:tplc="54083DEA">
      <w:numFmt w:val="none"/>
      <w:lvlText w:val=""/>
      <w:lvlJc w:val="left"/>
      <w:pPr>
        <w:tabs>
          <w:tab w:val="num" w:pos="360"/>
        </w:tabs>
      </w:pPr>
    </w:lvl>
    <w:lvl w:ilvl="5" w:tplc="95763528">
      <w:numFmt w:val="none"/>
      <w:lvlText w:val=""/>
      <w:lvlJc w:val="left"/>
      <w:pPr>
        <w:tabs>
          <w:tab w:val="num" w:pos="360"/>
        </w:tabs>
      </w:pPr>
    </w:lvl>
    <w:lvl w:ilvl="6" w:tplc="9798188A">
      <w:numFmt w:val="none"/>
      <w:lvlText w:val=""/>
      <w:lvlJc w:val="left"/>
      <w:pPr>
        <w:tabs>
          <w:tab w:val="num" w:pos="360"/>
        </w:tabs>
      </w:pPr>
    </w:lvl>
    <w:lvl w:ilvl="7" w:tplc="E0A0E7E4">
      <w:numFmt w:val="none"/>
      <w:lvlText w:val=""/>
      <w:lvlJc w:val="left"/>
      <w:pPr>
        <w:tabs>
          <w:tab w:val="num" w:pos="360"/>
        </w:tabs>
      </w:pPr>
    </w:lvl>
    <w:lvl w:ilvl="8" w:tplc="CAB86D7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32F6A13"/>
    <w:multiLevelType w:val="hybridMultilevel"/>
    <w:tmpl w:val="23AC08DE"/>
    <w:lvl w:ilvl="0" w:tplc="0419000F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4DA17AA"/>
    <w:multiLevelType w:val="hybridMultilevel"/>
    <w:tmpl w:val="20B4F5F4"/>
    <w:lvl w:ilvl="0" w:tplc="3954B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E48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B4EE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0AE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8ED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D478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829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E82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421C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F26"/>
    <w:rsid w:val="00024FC2"/>
    <w:rsid w:val="00074A12"/>
    <w:rsid w:val="00097E4B"/>
    <w:rsid w:val="000A5900"/>
    <w:rsid w:val="000B1EA5"/>
    <w:rsid w:val="000E6612"/>
    <w:rsid w:val="00122ABE"/>
    <w:rsid w:val="0017292E"/>
    <w:rsid w:val="00186E58"/>
    <w:rsid w:val="001D20C8"/>
    <w:rsid w:val="001D3A01"/>
    <w:rsid w:val="001D65F3"/>
    <w:rsid w:val="00235E62"/>
    <w:rsid w:val="00245E5B"/>
    <w:rsid w:val="00260D60"/>
    <w:rsid w:val="0027006D"/>
    <w:rsid w:val="002821BE"/>
    <w:rsid w:val="00287AE7"/>
    <w:rsid w:val="002D3EBC"/>
    <w:rsid w:val="003338D3"/>
    <w:rsid w:val="00347BA5"/>
    <w:rsid w:val="00371579"/>
    <w:rsid w:val="003A0D7A"/>
    <w:rsid w:val="003F02E9"/>
    <w:rsid w:val="003F3193"/>
    <w:rsid w:val="003F339C"/>
    <w:rsid w:val="004013A9"/>
    <w:rsid w:val="00407D21"/>
    <w:rsid w:val="0042530D"/>
    <w:rsid w:val="004448AC"/>
    <w:rsid w:val="00451FE2"/>
    <w:rsid w:val="00480433"/>
    <w:rsid w:val="004C6A3A"/>
    <w:rsid w:val="004E3016"/>
    <w:rsid w:val="004E53BD"/>
    <w:rsid w:val="00515911"/>
    <w:rsid w:val="00524304"/>
    <w:rsid w:val="00527026"/>
    <w:rsid w:val="00575629"/>
    <w:rsid w:val="005917A3"/>
    <w:rsid w:val="005A2F26"/>
    <w:rsid w:val="005B245A"/>
    <w:rsid w:val="005B343A"/>
    <w:rsid w:val="005B390A"/>
    <w:rsid w:val="005D2A85"/>
    <w:rsid w:val="005F0658"/>
    <w:rsid w:val="005F5A94"/>
    <w:rsid w:val="005F5B14"/>
    <w:rsid w:val="006422CF"/>
    <w:rsid w:val="00643AC6"/>
    <w:rsid w:val="00645F53"/>
    <w:rsid w:val="006579FC"/>
    <w:rsid w:val="00673F1E"/>
    <w:rsid w:val="0069447A"/>
    <w:rsid w:val="006A3B10"/>
    <w:rsid w:val="006F1735"/>
    <w:rsid w:val="00773FBF"/>
    <w:rsid w:val="00781A73"/>
    <w:rsid w:val="007C0BAA"/>
    <w:rsid w:val="007C2021"/>
    <w:rsid w:val="007D0285"/>
    <w:rsid w:val="00800E97"/>
    <w:rsid w:val="0081451E"/>
    <w:rsid w:val="00844EEF"/>
    <w:rsid w:val="00863A00"/>
    <w:rsid w:val="00876746"/>
    <w:rsid w:val="008B016A"/>
    <w:rsid w:val="008D0C1A"/>
    <w:rsid w:val="00931D6A"/>
    <w:rsid w:val="00936097"/>
    <w:rsid w:val="00946E45"/>
    <w:rsid w:val="00950ED7"/>
    <w:rsid w:val="00987E0E"/>
    <w:rsid w:val="009A144B"/>
    <w:rsid w:val="009B7584"/>
    <w:rsid w:val="009E62BA"/>
    <w:rsid w:val="00A075B8"/>
    <w:rsid w:val="00A1007A"/>
    <w:rsid w:val="00A2416D"/>
    <w:rsid w:val="00A4096C"/>
    <w:rsid w:val="00A42BB0"/>
    <w:rsid w:val="00A530DC"/>
    <w:rsid w:val="00A74401"/>
    <w:rsid w:val="00A74FD3"/>
    <w:rsid w:val="00AA007D"/>
    <w:rsid w:val="00AA1881"/>
    <w:rsid w:val="00AC5DB2"/>
    <w:rsid w:val="00AE57D1"/>
    <w:rsid w:val="00AE6CCD"/>
    <w:rsid w:val="00AF5003"/>
    <w:rsid w:val="00B10542"/>
    <w:rsid w:val="00B27939"/>
    <w:rsid w:val="00B75D1A"/>
    <w:rsid w:val="00B83F0D"/>
    <w:rsid w:val="00BA68B0"/>
    <w:rsid w:val="00BB3032"/>
    <w:rsid w:val="00BC739E"/>
    <w:rsid w:val="00BD3CAD"/>
    <w:rsid w:val="00BE5936"/>
    <w:rsid w:val="00BF6179"/>
    <w:rsid w:val="00C01026"/>
    <w:rsid w:val="00C34BB5"/>
    <w:rsid w:val="00C4314F"/>
    <w:rsid w:val="00C546A3"/>
    <w:rsid w:val="00C82874"/>
    <w:rsid w:val="00C84D9F"/>
    <w:rsid w:val="00CC1C33"/>
    <w:rsid w:val="00CC6845"/>
    <w:rsid w:val="00CE4F4D"/>
    <w:rsid w:val="00D9050F"/>
    <w:rsid w:val="00DB164B"/>
    <w:rsid w:val="00DF7A96"/>
    <w:rsid w:val="00E17494"/>
    <w:rsid w:val="00E27681"/>
    <w:rsid w:val="00E37E97"/>
    <w:rsid w:val="00E515AC"/>
    <w:rsid w:val="00EA6FDA"/>
    <w:rsid w:val="00EB1D78"/>
    <w:rsid w:val="00EC1136"/>
    <w:rsid w:val="00EF00C8"/>
    <w:rsid w:val="00F054F2"/>
    <w:rsid w:val="00F1389A"/>
    <w:rsid w:val="00F163A6"/>
    <w:rsid w:val="00F45B6B"/>
    <w:rsid w:val="00F748F2"/>
    <w:rsid w:val="00F83BE0"/>
    <w:rsid w:val="00F86AB0"/>
    <w:rsid w:val="00F9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3D61"/>
  <w15:docId w15:val="{0A4762D0-F60B-48B5-9AEA-B9EE07FF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F26"/>
  </w:style>
  <w:style w:type="paragraph" w:styleId="1">
    <w:name w:val="heading 1"/>
    <w:basedOn w:val="a"/>
    <w:next w:val="a"/>
    <w:link w:val="10"/>
    <w:qFormat/>
    <w:rsid w:val="005B24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5A2F26"/>
    <w:pPr>
      <w:ind w:left="720"/>
      <w:contextualSpacing/>
    </w:pPr>
  </w:style>
  <w:style w:type="table" w:styleId="a5">
    <w:name w:val="Table Grid"/>
    <w:basedOn w:val="a1"/>
    <w:uiPriority w:val="39"/>
    <w:rsid w:val="005A2F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d-translation">
    <w:name w:val="tlid-translation"/>
    <w:basedOn w:val="a0"/>
    <w:rsid w:val="005A2F26"/>
  </w:style>
  <w:style w:type="paragraph" w:customStyle="1" w:styleId="a6">
    <w:name w:val="Стиль"/>
    <w:uiPriority w:val="99"/>
    <w:rsid w:val="005A2F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C546A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546A3"/>
  </w:style>
  <w:style w:type="paragraph" w:styleId="2">
    <w:name w:val="Body Text 2"/>
    <w:basedOn w:val="a"/>
    <w:link w:val="20"/>
    <w:rsid w:val="00C546A3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54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546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546A3"/>
  </w:style>
  <w:style w:type="character" w:customStyle="1" w:styleId="a4">
    <w:name w:val="Абзац списка Знак"/>
    <w:link w:val="a3"/>
    <w:uiPriority w:val="99"/>
    <w:locked/>
    <w:rsid w:val="005B245A"/>
  </w:style>
  <w:style w:type="paragraph" w:customStyle="1" w:styleId="51">
    <w:name w:val="Список 51"/>
    <w:basedOn w:val="a"/>
    <w:rsid w:val="005B245A"/>
    <w:pPr>
      <w:widowControl w:val="0"/>
      <w:spacing w:after="0" w:line="240" w:lineRule="auto"/>
      <w:ind w:left="1415" w:hanging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B245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D9050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DF7A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7A9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basedOn w:val="a0"/>
    <w:rsid w:val="00F86AB0"/>
  </w:style>
  <w:style w:type="character" w:customStyle="1" w:styleId="eop">
    <w:name w:val="eop"/>
    <w:basedOn w:val="a0"/>
    <w:rsid w:val="00F86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245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FB61C-56A5-4975-9A92-9321422F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2172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Yenlik Begimbayeva</cp:lastModifiedBy>
  <cp:revision>2</cp:revision>
  <dcterms:created xsi:type="dcterms:W3CDTF">2021-01-25T10:47:00Z</dcterms:created>
  <dcterms:modified xsi:type="dcterms:W3CDTF">2021-01-25T10:47:00Z</dcterms:modified>
</cp:coreProperties>
</file>